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2A" w:rsidRDefault="004C15E1" w:rsidP="00D34489">
      <w:pPr>
        <w:pStyle w:val="Balk1"/>
      </w:pPr>
      <w:bookmarkStart w:id="0" w:name="_GoBack"/>
      <w:bookmarkEnd w:id="0"/>
      <w:r>
        <w:rPr>
          <w:w w:val="105"/>
        </w:rPr>
        <w:t>ETKİLİ OKUMA ve ANLAMA</w:t>
      </w:r>
    </w:p>
    <w:p w:rsidR="003D362A" w:rsidRDefault="004C15E1">
      <w:pPr>
        <w:pStyle w:val="Balk2"/>
        <w:numPr>
          <w:ilvl w:val="0"/>
          <w:numId w:val="2"/>
        </w:numPr>
        <w:tabs>
          <w:tab w:val="left" w:pos="3612"/>
          <w:tab w:val="left" w:pos="3613"/>
          <w:tab w:val="left" w:pos="4334"/>
          <w:tab w:val="left" w:pos="5281"/>
        </w:tabs>
        <w:spacing w:before="250" w:line="285" w:lineRule="auto"/>
        <w:ind w:right="39" w:firstLine="142"/>
        <w:jc w:val="left"/>
      </w:pPr>
      <w:r>
        <w:rPr>
          <w:noProof/>
          <w:lang w:bidi="ar-SA"/>
        </w:rPr>
        <w:drawing>
          <wp:anchor distT="0" distB="0" distL="0" distR="0" simplePos="0" relativeHeight="1144" behindDoc="0" locked="0" layoutInCell="1" allowOverlap="1" wp14:anchorId="774B0882" wp14:editId="149253C6">
            <wp:simplePos x="0" y="0"/>
            <wp:positionH relativeFrom="page">
              <wp:posOffset>184150</wp:posOffset>
            </wp:positionH>
            <wp:positionV relativeFrom="paragraph">
              <wp:posOffset>178303</wp:posOffset>
            </wp:positionV>
            <wp:extent cx="1659889" cy="170180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1659889" cy="1701800"/>
                    </a:xfrm>
                    <a:prstGeom prst="rect">
                      <a:avLst/>
                    </a:prstGeom>
                  </pic:spPr>
                </pic:pic>
              </a:graphicData>
            </a:graphic>
          </wp:anchor>
        </w:drawing>
      </w:r>
      <w:r>
        <w:rPr>
          <w:color w:val="FF0000"/>
        </w:rPr>
        <w:t>Etkili</w:t>
      </w:r>
      <w:r>
        <w:rPr>
          <w:color w:val="FF0000"/>
        </w:rPr>
        <w:tab/>
        <w:t>Okuma</w:t>
      </w:r>
      <w:r>
        <w:rPr>
          <w:color w:val="FF0000"/>
        </w:rPr>
        <w:tab/>
      </w:r>
      <w:r>
        <w:rPr>
          <w:color w:val="FF0000"/>
          <w:w w:val="90"/>
        </w:rPr>
        <w:t xml:space="preserve">ve </w:t>
      </w:r>
      <w:r>
        <w:rPr>
          <w:color w:val="FF0000"/>
        </w:rPr>
        <w:t>Anlamanın</w:t>
      </w:r>
      <w:r>
        <w:rPr>
          <w:color w:val="FF0000"/>
          <w:spacing w:val="-11"/>
        </w:rPr>
        <w:t xml:space="preserve"> </w:t>
      </w:r>
      <w:r>
        <w:rPr>
          <w:color w:val="FF0000"/>
        </w:rPr>
        <w:t>Aşamaları:</w:t>
      </w:r>
    </w:p>
    <w:p w:rsidR="003D362A" w:rsidRDefault="003D362A">
      <w:pPr>
        <w:pStyle w:val="GvdeMetni"/>
        <w:spacing w:before="7"/>
        <w:rPr>
          <w:b/>
        </w:rPr>
      </w:pPr>
    </w:p>
    <w:p w:rsidR="003D362A" w:rsidRDefault="004C15E1">
      <w:pPr>
        <w:spacing w:line="285" w:lineRule="auto"/>
        <w:ind w:left="2904" w:right="38" w:firstLine="360"/>
        <w:jc w:val="both"/>
        <w:rPr>
          <w:b/>
          <w:sz w:val="20"/>
        </w:rPr>
      </w:pPr>
      <w:r>
        <w:rPr>
          <w:b/>
          <w:sz w:val="20"/>
        </w:rPr>
        <w:t>Adım 1: Kendinizi okuyacağınız materyale hazırlayın.</w:t>
      </w:r>
    </w:p>
    <w:p w:rsidR="003D362A" w:rsidRDefault="003D362A">
      <w:pPr>
        <w:pStyle w:val="GvdeMetni"/>
        <w:spacing w:before="7"/>
        <w:rPr>
          <w:b/>
        </w:rPr>
      </w:pPr>
    </w:p>
    <w:p w:rsidR="003D362A" w:rsidRDefault="004C15E1">
      <w:pPr>
        <w:pStyle w:val="GvdeMetni"/>
        <w:spacing w:line="285" w:lineRule="auto"/>
        <w:ind w:left="2904" w:right="38" w:firstLine="360"/>
        <w:jc w:val="both"/>
      </w:pPr>
      <w:r>
        <w:t>Öncelikle okuyacağınız kısmın ne uzunlukta olduğuna, genel olarak ne hakkında olduğuna ve</w:t>
      </w:r>
    </w:p>
    <w:p w:rsidR="003D362A" w:rsidRDefault="004C15E1">
      <w:pPr>
        <w:pStyle w:val="GvdeMetni"/>
        <w:spacing w:line="285" w:lineRule="auto"/>
        <w:ind w:left="103"/>
      </w:pPr>
      <w:proofErr w:type="gramStart"/>
      <w:r>
        <w:t>vermek</w:t>
      </w:r>
      <w:proofErr w:type="gramEnd"/>
      <w:r>
        <w:t xml:space="preserve"> istediği fikrin ne olduğuna göz atın. Sonra biraz ara verin ve düşünün.</w:t>
      </w:r>
    </w:p>
    <w:p w:rsidR="003D362A" w:rsidRDefault="003D362A">
      <w:pPr>
        <w:pStyle w:val="GvdeMetni"/>
        <w:spacing w:before="3"/>
      </w:pPr>
    </w:p>
    <w:p w:rsidR="003D362A" w:rsidRDefault="004C15E1">
      <w:pPr>
        <w:pStyle w:val="Balk2"/>
        <w:ind w:left="463" w:firstLine="0"/>
      </w:pPr>
      <w:r>
        <w:t>Adım 2: Çalışma şeklinize karar verin.</w:t>
      </w:r>
    </w:p>
    <w:p w:rsidR="003D362A" w:rsidRDefault="003D362A">
      <w:pPr>
        <w:pStyle w:val="GvdeMetni"/>
        <w:spacing w:before="5"/>
        <w:rPr>
          <w:b/>
          <w:sz w:val="24"/>
        </w:rPr>
      </w:pPr>
    </w:p>
    <w:p w:rsidR="003D362A" w:rsidRDefault="004C15E1">
      <w:pPr>
        <w:pStyle w:val="GvdeMetni"/>
        <w:spacing w:line="285" w:lineRule="auto"/>
        <w:ind w:left="103" w:right="38" w:firstLine="360"/>
        <w:jc w:val="both"/>
      </w:pPr>
      <w:r>
        <w:t>Nasıl</w:t>
      </w:r>
      <w:r>
        <w:rPr>
          <w:spacing w:val="-10"/>
        </w:rPr>
        <w:t xml:space="preserve"> </w:t>
      </w:r>
      <w:r>
        <w:t>çalışırsanız</w:t>
      </w:r>
      <w:r>
        <w:rPr>
          <w:spacing w:val="-11"/>
        </w:rPr>
        <w:t xml:space="preserve"> </w:t>
      </w:r>
      <w:r>
        <w:t>(Kaç</w:t>
      </w:r>
      <w:r>
        <w:rPr>
          <w:spacing w:val="-10"/>
        </w:rPr>
        <w:t xml:space="preserve"> </w:t>
      </w:r>
      <w:r>
        <w:t>dakika/saat,</w:t>
      </w:r>
      <w:r>
        <w:rPr>
          <w:spacing w:val="-10"/>
        </w:rPr>
        <w:t xml:space="preserve"> </w:t>
      </w:r>
      <w:r>
        <w:t>günün</w:t>
      </w:r>
      <w:r>
        <w:rPr>
          <w:spacing w:val="-10"/>
        </w:rPr>
        <w:t xml:space="preserve"> </w:t>
      </w:r>
      <w:r>
        <w:t>hangi</w:t>
      </w:r>
      <w:r>
        <w:rPr>
          <w:spacing w:val="-10"/>
        </w:rPr>
        <w:t xml:space="preserve"> </w:t>
      </w:r>
      <w:r>
        <w:t xml:space="preserve">saatinde vb.) daha iyi anlarsınız veya anlayarak ne kadar zamanda okuyabilirsiniz? Bu konuyu okumak size ne kazandıracak başka bir deyişle bu konuyu öğrenmenizin amacı nedir? Bilmem gerekenleri öğrenmem için ne yapmalıyım? </w:t>
      </w:r>
      <w:proofErr w:type="gramStart"/>
      <w:r>
        <w:t>gibi</w:t>
      </w:r>
      <w:proofErr w:type="gramEnd"/>
      <w:r>
        <w:t xml:space="preserve"> sorulara vereceğiniz cevap sizin çalışma şeklinizi belirleyecektir.</w:t>
      </w:r>
    </w:p>
    <w:p w:rsidR="003D362A" w:rsidRDefault="003D362A">
      <w:pPr>
        <w:pStyle w:val="GvdeMetni"/>
        <w:spacing w:before="4"/>
      </w:pPr>
    </w:p>
    <w:p w:rsidR="003D362A" w:rsidRDefault="004C15E1">
      <w:pPr>
        <w:pStyle w:val="Balk2"/>
        <w:ind w:left="463" w:firstLine="0"/>
      </w:pPr>
      <w:r>
        <w:t>Adım 3: Okumaya başlayın.</w:t>
      </w:r>
    </w:p>
    <w:p w:rsidR="003D362A" w:rsidRDefault="003D362A">
      <w:pPr>
        <w:pStyle w:val="GvdeMetni"/>
        <w:spacing w:before="5"/>
        <w:rPr>
          <w:b/>
          <w:sz w:val="24"/>
        </w:rPr>
      </w:pPr>
    </w:p>
    <w:p w:rsidR="003D362A" w:rsidRDefault="004C15E1">
      <w:pPr>
        <w:pStyle w:val="GvdeMetni"/>
        <w:spacing w:line="285" w:lineRule="auto"/>
        <w:ind w:left="103" w:right="43" w:firstLine="360"/>
        <w:jc w:val="both"/>
      </w:pPr>
      <w:r>
        <w:t>Bilgileri öğrenmek ve daha sonra hatırlamak üzere okumaya başlayın. Okuduklarınızı ne kadar anladığınızı ve okuduklarınızın</w:t>
      </w:r>
      <w:r>
        <w:rPr>
          <w:spacing w:val="-34"/>
        </w:rPr>
        <w:t xml:space="preserve"> </w:t>
      </w:r>
      <w:r>
        <w:t>ne</w:t>
      </w:r>
      <w:r>
        <w:rPr>
          <w:spacing w:val="-33"/>
        </w:rPr>
        <w:t xml:space="preserve"> </w:t>
      </w:r>
      <w:r>
        <w:t>kadarını</w:t>
      </w:r>
      <w:r>
        <w:rPr>
          <w:spacing w:val="-33"/>
        </w:rPr>
        <w:t xml:space="preserve"> </w:t>
      </w:r>
      <w:r>
        <w:t>hatırlayabildiğinizi</w:t>
      </w:r>
      <w:r>
        <w:rPr>
          <w:spacing w:val="-34"/>
        </w:rPr>
        <w:t xml:space="preserve"> </w:t>
      </w:r>
      <w:r>
        <w:t>test</w:t>
      </w:r>
      <w:r>
        <w:rPr>
          <w:spacing w:val="-34"/>
        </w:rPr>
        <w:t xml:space="preserve"> </w:t>
      </w:r>
      <w:r>
        <w:t>etmek</w:t>
      </w:r>
      <w:r>
        <w:rPr>
          <w:spacing w:val="-33"/>
        </w:rPr>
        <w:t xml:space="preserve"> </w:t>
      </w:r>
      <w:r>
        <w:t>için kitaba</w:t>
      </w:r>
      <w:r>
        <w:rPr>
          <w:spacing w:val="-9"/>
        </w:rPr>
        <w:t xml:space="preserve"> </w:t>
      </w:r>
      <w:r>
        <w:t>bakmadan</w:t>
      </w:r>
      <w:r>
        <w:rPr>
          <w:spacing w:val="-8"/>
        </w:rPr>
        <w:t xml:space="preserve"> </w:t>
      </w:r>
      <w:r>
        <w:t>tekrar</w:t>
      </w:r>
      <w:r>
        <w:rPr>
          <w:spacing w:val="-9"/>
        </w:rPr>
        <w:t xml:space="preserve"> </w:t>
      </w:r>
      <w:r>
        <w:t>edin</w:t>
      </w:r>
      <w:r>
        <w:rPr>
          <w:spacing w:val="-9"/>
        </w:rPr>
        <w:t xml:space="preserve"> </w:t>
      </w:r>
      <w:r>
        <w:t>veya</w:t>
      </w:r>
      <w:r>
        <w:rPr>
          <w:spacing w:val="-8"/>
        </w:rPr>
        <w:t xml:space="preserve"> </w:t>
      </w:r>
      <w:r>
        <w:t>özet</w:t>
      </w:r>
      <w:r>
        <w:rPr>
          <w:spacing w:val="-9"/>
        </w:rPr>
        <w:t xml:space="preserve"> </w:t>
      </w:r>
      <w:r>
        <w:t>çıkarın.</w:t>
      </w:r>
    </w:p>
    <w:p w:rsidR="003D362A" w:rsidRDefault="003D362A">
      <w:pPr>
        <w:pStyle w:val="GvdeMetni"/>
        <w:spacing w:before="4"/>
      </w:pPr>
    </w:p>
    <w:p w:rsidR="003D362A" w:rsidRDefault="004C15E1">
      <w:pPr>
        <w:pStyle w:val="Balk2"/>
        <w:numPr>
          <w:ilvl w:val="0"/>
          <w:numId w:val="2"/>
        </w:numPr>
        <w:tabs>
          <w:tab w:val="left" w:pos="605"/>
        </w:tabs>
        <w:ind w:left="604" w:hanging="360"/>
        <w:jc w:val="left"/>
      </w:pPr>
      <w:r>
        <w:rPr>
          <w:color w:val="FF0000"/>
        </w:rPr>
        <w:t>Etkili</w:t>
      </w:r>
      <w:r>
        <w:rPr>
          <w:color w:val="FF0000"/>
          <w:spacing w:val="-22"/>
        </w:rPr>
        <w:t xml:space="preserve"> </w:t>
      </w:r>
      <w:r>
        <w:rPr>
          <w:color w:val="FF0000"/>
        </w:rPr>
        <w:t>Okuma</w:t>
      </w:r>
      <w:r>
        <w:rPr>
          <w:color w:val="FF0000"/>
          <w:spacing w:val="-22"/>
        </w:rPr>
        <w:t xml:space="preserve"> </w:t>
      </w:r>
      <w:r>
        <w:rPr>
          <w:color w:val="FF0000"/>
        </w:rPr>
        <w:t>ve</w:t>
      </w:r>
      <w:r>
        <w:rPr>
          <w:color w:val="FF0000"/>
          <w:spacing w:val="-21"/>
        </w:rPr>
        <w:t xml:space="preserve"> </w:t>
      </w:r>
      <w:r>
        <w:rPr>
          <w:color w:val="FF0000"/>
        </w:rPr>
        <w:t>Anlamayı</w:t>
      </w:r>
      <w:r>
        <w:rPr>
          <w:color w:val="FF0000"/>
          <w:spacing w:val="-22"/>
        </w:rPr>
        <w:t xml:space="preserve"> </w:t>
      </w:r>
      <w:r>
        <w:rPr>
          <w:color w:val="FF0000"/>
        </w:rPr>
        <w:t>Geliştirecek</w:t>
      </w:r>
      <w:r>
        <w:rPr>
          <w:color w:val="FF0000"/>
          <w:spacing w:val="-21"/>
        </w:rPr>
        <w:t xml:space="preserve"> </w:t>
      </w:r>
      <w:r>
        <w:rPr>
          <w:color w:val="FF0000"/>
        </w:rPr>
        <w:t>Yöntemler</w:t>
      </w:r>
    </w:p>
    <w:p w:rsidR="003D362A" w:rsidRDefault="003D362A">
      <w:pPr>
        <w:pStyle w:val="GvdeMetni"/>
        <w:spacing w:before="3"/>
        <w:rPr>
          <w:b/>
          <w:sz w:val="27"/>
        </w:rPr>
      </w:pPr>
    </w:p>
    <w:p w:rsidR="003D362A" w:rsidRDefault="004C15E1">
      <w:pPr>
        <w:pStyle w:val="ListeParagraf"/>
        <w:numPr>
          <w:ilvl w:val="1"/>
          <w:numId w:val="2"/>
        </w:numPr>
        <w:tabs>
          <w:tab w:val="left" w:pos="747"/>
        </w:tabs>
        <w:spacing w:line="283" w:lineRule="auto"/>
        <w:ind w:right="42"/>
        <w:rPr>
          <w:sz w:val="20"/>
        </w:rPr>
      </w:pPr>
      <w:r>
        <w:rPr>
          <w:b/>
          <w:sz w:val="20"/>
        </w:rPr>
        <w:t xml:space="preserve">Sesli okuma yapmayın: </w:t>
      </w:r>
      <w:r>
        <w:rPr>
          <w:sz w:val="20"/>
        </w:rPr>
        <w:t>Sesli okuma, okuma hızını önemli derecede yavaşlatan bir unsurdur. Ortalama konuşma hızı 200 kelime kadardır. Sesli okuduğunuz zaman</w:t>
      </w:r>
      <w:r>
        <w:rPr>
          <w:spacing w:val="-22"/>
          <w:sz w:val="20"/>
        </w:rPr>
        <w:t xml:space="preserve"> </w:t>
      </w:r>
      <w:r>
        <w:rPr>
          <w:sz w:val="20"/>
        </w:rPr>
        <w:t>kendinizi</w:t>
      </w:r>
      <w:r>
        <w:rPr>
          <w:spacing w:val="-21"/>
          <w:sz w:val="20"/>
        </w:rPr>
        <w:t xml:space="preserve"> </w:t>
      </w:r>
      <w:r>
        <w:rPr>
          <w:sz w:val="20"/>
        </w:rPr>
        <w:t>bu</w:t>
      </w:r>
      <w:r>
        <w:rPr>
          <w:spacing w:val="-22"/>
          <w:sz w:val="20"/>
        </w:rPr>
        <w:t xml:space="preserve"> </w:t>
      </w:r>
      <w:r>
        <w:rPr>
          <w:sz w:val="20"/>
        </w:rPr>
        <w:t>limite</w:t>
      </w:r>
      <w:r>
        <w:rPr>
          <w:spacing w:val="-21"/>
          <w:sz w:val="20"/>
        </w:rPr>
        <w:t xml:space="preserve"> </w:t>
      </w:r>
      <w:r>
        <w:rPr>
          <w:sz w:val="20"/>
        </w:rPr>
        <w:t>sınırlandırmış</w:t>
      </w:r>
      <w:r>
        <w:rPr>
          <w:spacing w:val="-23"/>
          <w:sz w:val="20"/>
        </w:rPr>
        <w:t xml:space="preserve"> </w:t>
      </w:r>
      <w:r>
        <w:rPr>
          <w:sz w:val="20"/>
        </w:rPr>
        <w:t>olursunuz.</w:t>
      </w:r>
      <w:r>
        <w:rPr>
          <w:spacing w:val="-22"/>
          <w:sz w:val="20"/>
        </w:rPr>
        <w:t xml:space="preserve"> </w:t>
      </w:r>
      <w:r>
        <w:rPr>
          <w:sz w:val="20"/>
        </w:rPr>
        <w:t>Bu nedenle kendinizi sessiz okumaya yönlendirerek hızlandırabilirsiniz.</w:t>
      </w:r>
    </w:p>
    <w:p w:rsidR="003D362A" w:rsidRDefault="003D362A">
      <w:pPr>
        <w:pStyle w:val="GvdeMetni"/>
        <w:rPr>
          <w:sz w:val="24"/>
        </w:rPr>
      </w:pPr>
    </w:p>
    <w:p w:rsidR="003D362A" w:rsidRDefault="004C15E1">
      <w:pPr>
        <w:pStyle w:val="ListeParagraf"/>
        <w:numPr>
          <w:ilvl w:val="1"/>
          <w:numId w:val="2"/>
        </w:numPr>
        <w:tabs>
          <w:tab w:val="left" w:pos="747"/>
        </w:tabs>
        <w:spacing w:before="1" w:line="283" w:lineRule="auto"/>
        <w:ind w:right="39"/>
        <w:rPr>
          <w:sz w:val="20"/>
        </w:rPr>
      </w:pPr>
      <w:r>
        <w:rPr>
          <w:b/>
          <w:sz w:val="20"/>
        </w:rPr>
        <w:t xml:space="preserve">Geri dönüşleri ortadan kaldırın: </w:t>
      </w:r>
      <w:r>
        <w:rPr>
          <w:sz w:val="20"/>
        </w:rPr>
        <w:t>Bir metni okurken geri dönmeler en yaygın okuma hatalarının başında gelir.</w:t>
      </w:r>
      <w:r>
        <w:rPr>
          <w:spacing w:val="-19"/>
          <w:sz w:val="20"/>
        </w:rPr>
        <w:t xml:space="preserve"> </w:t>
      </w:r>
      <w:r>
        <w:rPr>
          <w:sz w:val="20"/>
        </w:rPr>
        <w:t>Bu</w:t>
      </w:r>
      <w:r>
        <w:rPr>
          <w:spacing w:val="-19"/>
          <w:sz w:val="20"/>
        </w:rPr>
        <w:t xml:space="preserve"> </w:t>
      </w:r>
      <w:r>
        <w:rPr>
          <w:sz w:val="20"/>
        </w:rPr>
        <w:t>nedenle</w:t>
      </w:r>
      <w:r>
        <w:rPr>
          <w:spacing w:val="-19"/>
          <w:sz w:val="20"/>
        </w:rPr>
        <w:t xml:space="preserve"> </w:t>
      </w:r>
      <w:r>
        <w:rPr>
          <w:sz w:val="20"/>
        </w:rPr>
        <w:t>metne</w:t>
      </w:r>
      <w:r>
        <w:rPr>
          <w:spacing w:val="-19"/>
          <w:sz w:val="20"/>
        </w:rPr>
        <w:t xml:space="preserve"> </w:t>
      </w:r>
      <w:proofErr w:type="gramStart"/>
      <w:r>
        <w:rPr>
          <w:sz w:val="20"/>
        </w:rPr>
        <w:t>konsantre</w:t>
      </w:r>
      <w:proofErr w:type="gramEnd"/>
      <w:r>
        <w:rPr>
          <w:spacing w:val="-17"/>
          <w:sz w:val="20"/>
        </w:rPr>
        <w:t xml:space="preserve"> </w:t>
      </w:r>
      <w:r>
        <w:rPr>
          <w:sz w:val="20"/>
        </w:rPr>
        <w:t>olun</w:t>
      </w:r>
      <w:r>
        <w:rPr>
          <w:spacing w:val="-19"/>
          <w:sz w:val="20"/>
        </w:rPr>
        <w:t xml:space="preserve"> </w:t>
      </w:r>
      <w:r>
        <w:rPr>
          <w:sz w:val="20"/>
        </w:rPr>
        <w:t>ve</w:t>
      </w:r>
      <w:r>
        <w:rPr>
          <w:spacing w:val="-19"/>
          <w:sz w:val="20"/>
        </w:rPr>
        <w:t xml:space="preserve"> </w:t>
      </w:r>
      <w:r>
        <w:rPr>
          <w:sz w:val="20"/>
        </w:rPr>
        <w:t>kafanızdan anlamazsam</w:t>
      </w:r>
      <w:r>
        <w:rPr>
          <w:spacing w:val="-16"/>
          <w:sz w:val="20"/>
        </w:rPr>
        <w:t xml:space="preserve"> </w:t>
      </w:r>
      <w:r>
        <w:rPr>
          <w:sz w:val="20"/>
        </w:rPr>
        <w:t>geri</w:t>
      </w:r>
      <w:r>
        <w:rPr>
          <w:spacing w:val="-16"/>
          <w:sz w:val="20"/>
        </w:rPr>
        <w:t xml:space="preserve"> </w:t>
      </w:r>
      <w:r>
        <w:rPr>
          <w:sz w:val="20"/>
        </w:rPr>
        <w:t>dönerim</w:t>
      </w:r>
      <w:r>
        <w:rPr>
          <w:spacing w:val="-16"/>
          <w:sz w:val="20"/>
        </w:rPr>
        <w:t xml:space="preserve"> </w:t>
      </w:r>
      <w:r>
        <w:rPr>
          <w:sz w:val="20"/>
        </w:rPr>
        <w:t>fikrini</w:t>
      </w:r>
      <w:r>
        <w:rPr>
          <w:spacing w:val="-17"/>
          <w:sz w:val="20"/>
        </w:rPr>
        <w:t xml:space="preserve"> </w:t>
      </w:r>
      <w:r>
        <w:rPr>
          <w:sz w:val="20"/>
        </w:rPr>
        <w:t>silin.</w:t>
      </w:r>
      <w:r>
        <w:rPr>
          <w:spacing w:val="-16"/>
          <w:sz w:val="20"/>
        </w:rPr>
        <w:t xml:space="preserve"> </w:t>
      </w:r>
      <w:r>
        <w:rPr>
          <w:sz w:val="20"/>
        </w:rPr>
        <w:t>Geri</w:t>
      </w:r>
      <w:r>
        <w:rPr>
          <w:spacing w:val="-15"/>
          <w:sz w:val="20"/>
        </w:rPr>
        <w:t xml:space="preserve"> </w:t>
      </w:r>
      <w:r>
        <w:rPr>
          <w:sz w:val="20"/>
        </w:rPr>
        <w:t>dönüşlerin en</w:t>
      </w:r>
      <w:r>
        <w:rPr>
          <w:spacing w:val="-25"/>
          <w:sz w:val="20"/>
        </w:rPr>
        <w:t xml:space="preserve"> </w:t>
      </w:r>
      <w:r>
        <w:rPr>
          <w:sz w:val="20"/>
        </w:rPr>
        <w:t>temel</w:t>
      </w:r>
      <w:r>
        <w:rPr>
          <w:spacing w:val="-24"/>
          <w:sz w:val="20"/>
        </w:rPr>
        <w:t xml:space="preserve"> </w:t>
      </w:r>
      <w:r>
        <w:rPr>
          <w:sz w:val="20"/>
        </w:rPr>
        <w:t>nedeni</w:t>
      </w:r>
      <w:r>
        <w:rPr>
          <w:spacing w:val="-25"/>
          <w:sz w:val="20"/>
        </w:rPr>
        <w:t xml:space="preserve"> </w:t>
      </w:r>
      <w:r>
        <w:rPr>
          <w:sz w:val="20"/>
        </w:rPr>
        <w:t>okuma</w:t>
      </w:r>
      <w:r>
        <w:rPr>
          <w:spacing w:val="-26"/>
          <w:sz w:val="20"/>
        </w:rPr>
        <w:t xml:space="preserve"> </w:t>
      </w:r>
      <w:r>
        <w:rPr>
          <w:sz w:val="20"/>
        </w:rPr>
        <w:t>için</w:t>
      </w:r>
      <w:r>
        <w:rPr>
          <w:spacing w:val="-23"/>
          <w:sz w:val="20"/>
        </w:rPr>
        <w:t xml:space="preserve"> </w:t>
      </w:r>
      <w:r>
        <w:rPr>
          <w:sz w:val="20"/>
        </w:rPr>
        <w:t>uygun</w:t>
      </w:r>
      <w:r>
        <w:rPr>
          <w:spacing w:val="-24"/>
          <w:sz w:val="20"/>
        </w:rPr>
        <w:t xml:space="preserve"> </w:t>
      </w:r>
      <w:r>
        <w:rPr>
          <w:sz w:val="20"/>
        </w:rPr>
        <w:t>şartları</w:t>
      </w:r>
      <w:r>
        <w:rPr>
          <w:spacing w:val="-23"/>
          <w:sz w:val="20"/>
        </w:rPr>
        <w:t xml:space="preserve"> </w:t>
      </w:r>
      <w:r>
        <w:rPr>
          <w:sz w:val="20"/>
        </w:rPr>
        <w:t>sağlamadan</w:t>
      </w:r>
    </w:p>
    <w:p w:rsidR="003D362A" w:rsidRDefault="004C15E1">
      <w:pPr>
        <w:pStyle w:val="GvdeMetni"/>
        <w:spacing w:before="8"/>
        <w:rPr>
          <w:sz w:val="23"/>
        </w:rPr>
      </w:pPr>
      <w:r>
        <w:br w:type="column"/>
      </w:r>
    </w:p>
    <w:p w:rsidR="003D362A" w:rsidRDefault="004C15E1">
      <w:pPr>
        <w:pStyle w:val="GvdeMetni"/>
        <w:spacing w:before="1" w:line="285" w:lineRule="auto"/>
        <w:ind w:left="746" w:right="112"/>
        <w:jc w:val="both"/>
      </w:pPr>
      <w:proofErr w:type="gramStart"/>
      <w:r>
        <w:t>başlıyor</w:t>
      </w:r>
      <w:proofErr w:type="gramEnd"/>
      <w:r>
        <w:rPr>
          <w:spacing w:val="-27"/>
        </w:rPr>
        <w:t xml:space="preserve"> </w:t>
      </w:r>
      <w:r>
        <w:t>olmanızdır.</w:t>
      </w:r>
      <w:r>
        <w:rPr>
          <w:spacing w:val="-26"/>
        </w:rPr>
        <w:t xml:space="preserve"> </w:t>
      </w:r>
      <w:r>
        <w:t>Bu</w:t>
      </w:r>
      <w:r>
        <w:rPr>
          <w:spacing w:val="-26"/>
        </w:rPr>
        <w:t xml:space="preserve"> </w:t>
      </w:r>
      <w:r>
        <w:t>nedenle</w:t>
      </w:r>
      <w:r>
        <w:rPr>
          <w:spacing w:val="-27"/>
        </w:rPr>
        <w:t xml:space="preserve"> </w:t>
      </w:r>
      <w:r>
        <w:t>geri</w:t>
      </w:r>
      <w:r>
        <w:rPr>
          <w:spacing w:val="-26"/>
        </w:rPr>
        <w:t xml:space="preserve"> </w:t>
      </w:r>
      <w:r>
        <w:t>dönüşleri</w:t>
      </w:r>
      <w:r>
        <w:rPr>
          <w:spacing w:val="-27"/>
        </w:rPr>
        <w:t xml:space="preserve"> </w:t>
      </w:r>
      <w:r>
        <w:t>ortadan kaldırmak</w:t>
      </w:r>
      <w:r>
        <w:rPr>
          <w:spacing w:val="-10"/>
        </w:rPr>
        <w:t xml:space="preserve"> </w:t>
      </w:r>
      <w:r>
        <w:t>için</w:t>
      </w:r>
      <w:r>
        <w:rPr>
          <w:spacing w:val="-9"/>
        </w:rPr>
        <w:t xml:space="preserve"> </w:t>
      </w:r>
      <w:r>
        <w:t>sessizlik,</w:t>
      </w:r>
      <w:r>
        <w:rPr>
          <w:spacing w:val="-10"/>
        </w:rPr>
        <w:t xml:space="preserve"> </w:t>
      </w:r>
      <w:r>
        <w:t>açlık</w:t>
      </w:r>
      <w:r>
        <w:rPr>
          <w:spacing w:val="-9"/>
        </w:rPr>
        <w:t xml:space="preserve"> </w:t>
      </w:r>
      <w:r>
        <w:t>vb.</w:t>
      </w:r>
      <w:r>
        <w:rPr>
          <w:spacing w:val="-10"/>
        </w:rPr>
        <w:t xml:space="preserve"> </w:t>
      </w:r>
      <w:r>
        <w:t>durumlar</w:t>
      </w:r>
      <w:r>
        <w:rPr>
          <w:spacing w:val="-10"/>
        </w:rPr>
        <w:t xml:space="preserve"> </w:t>
      </w:r>
      <w:r>
        <w:t>için</w:t>
      </w:r>
      <w:r>
        <w:rPr>
          <w:spacing w:val="-9"/>
        </w:rPr>
        <w:t xml:space="preserve"> </w:t>
      </w:r>
      <w:r>
        <w:t>uygun şartları sağlamaya</w:t>
      </w:r>
      <w:r>
        <w:rPr>
          <w:spacing w:val="-11"/>
        </w:rPr>
        <w:t xml:space="preserve"> </w:t>
      </w:r>
      <w:r>
        <w:t>çalışın.</w:t>
      </w:r>
    </w:p>
    <w:p w:rsidR="003D362A" w:rsidRDefault="003D362A">
      <w:pPr>
        <w:pStyle w:val="GvdeMetni"/>
        <w:spacing w:before="4"/>
        <w:rPr>
          <w:sz w:val="23"/>
        </w:rPr>
      </w:pPr>
    </w:p>
    <w:p w:rsidR="003D362A" w:rsidRDefault="00053DEF">
      <w:pPr>
        <w:pStyle w:val="ListeParagraf"/>
        <w:numPr>
          <w:ilvl w:val="1"/>
          <w:numId w:val="2"/>
        </w:numPr>
        <w:tabs>
          <w:tab w:val="left" w:pos="747"/>
        </w:tabs>
        <w:spacing w:line="285" w:lineRule="auto"/>
        <w:ind w:right="106"/>
        <w:rPr>
          <w:sz w:val="20"/>
        </w:rPr>
      </w:pPr>
      <w:r>
        <w:rPr>
          <w:noProof/>
          <w:lang w:bidi="ar-SA"/>
        </w:rPr>
        <mc:AlternateContent>
          <mc:Choice Requires="wps">
            <w:drawing>
              <wp:anchor distT="0" distB="0" distL="114300" distR="114300" simplePos="0" relativeHeight="1120" behindDoc="0" locked="0" layoutInCell="1" allowOverlap="1">
                <wp:simplePos x="0" y="0"/>
                <wp:positionH relativeFrom="page">
                  <wp:posOffset>3780155</wp:posOffset>
                </wp:positionH>
                <wp:positionV relativeFrom="paragraph">
                  <wp:posOffset>-699770</wp:posOffset>
                </wp:positionV>
                <wp:extent cx="0" cy="8165465"/>
                <wp:effectExtent l="8255" t="5080" r="10795" b="1143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54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65pt,-55.1pt" to="297.65pt,5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RmHQIAAEI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" strokeweight=".72pt">
                <w10:wrap anchorx="page"/>
              </v:line>
            </w:pict>
          </mc:Fallback>
        </mc:AlternateContent>
      </w:r>
      <w:r w:rsidR="004C15E1">
        <w:rPr>
          <w:b/>
          <w:sz w:val="20"/>
        </w:rPr>
        <w:t>Göz</w:t>
      </w:r>
      <w:r w:rsidR="004C15E1">
        <w:rPr>
          <w:b/>
          <w:spacing w:val="-40"/>
          <w:sz w:val="20"/>
        </w:rPr>
        <w:t xml:space="preserve"> </w:t>
      </w:r>
      <w:r w:rsidR="004C15E1">
        <w:rPr>
          <w:b/>
          <w:sz w:val="20"/>
        </w:rPr>
        <w:t>kaslarınızı</w:t>
      </w:r>
      <w:r w:rsidR="004C15E1">
        <w:rPr>
          <w:b/>
          <w:spacing w:val="-38"/>
          <w:sz w:val="20"/>
        </w:rPr>
        <w:t xml:space="preserve"> </w:t>
      </w:r>
      <w:r w:rsidR="004C15E1">
        <w:rPr>
          <w:b/>
          <w:sz w:val="20"/>
        </w:rPr>
        <w:t>geliştirin:</w:t>
      </w:r>
      <w:r w:rsidR="004C15E1">
        <w:rPr>
          <w:b/>
          <w:spacing w:val="-36"/>
          <w:sz w:val="20"/>
        </w:rPr>
        <w:t xml:space="preserve"> </w:t>
      </w:r>
      <w:r w:rsidR="004C15E1">
        <w:rPr>
          <w:sz w:val="20"/>
        </w:rPr>
        <w:t>Göz</w:t>
      </w:r>
      <w:r w:rsidR="004C15E1">
        <w:rPr>
          <w:spacing w:val="-39"/>
          <w:sz w:val="20"/>
        </w:rPr>
        <w:t xml:space="preserve"> </w:t>
      </w:r>
      <w:r w:rsidR="004C15E1">
        <w:rPr>
          <w:sz w:val="20"/>
        </w:rPr>
        <w:t>kasları</w:t>
      </w:r>
      <w:r w:rsidR="004C15E1">
        <w:rPr>
          <w:spacing w:val="-38"/>
          <w:sz w:val="20"/>
        </w:rPr>
        <w:t xml:space="preserve"> </w:t>
      </w:r>
      <w:r w:rsidR="004C15E1">
        <w:rPr>
          <w:sz w:val="20"/>
        </w:rPr>
        <w:t>bir</w:t>
      </w:r>
      <w:r w:rsidR="004C15E1">
        <w:rPr>
          <w:spacing w:val="-37"/>
          <w:sz w:val="20"/>
        </w:rPr>
        <w:t xml:space="preserve"> </w:t>
      </w:r>
      <w:r w:rsidR="004C15E1">
        <w:rPr>
          <w:sz w:val="20"/>
        </w:rPr>
        <w:t>noktaya</w:t>
      </w:r>
      <w:r w:rsidR="004C15E1">
        <w:rPr>
          <w:spacing w:val="-39"/>
          <w:sz w:val="20"/>
        </w:rPr>
        <w:t xml:space="preserve"> </w:t>
      </w:r>
      <w:r w:rsidR="004C15E1">
        <w:rPr>
          <w:sz w:val="20"/>
        </w:rPr>
        <w:t xml:space="preserve">kadar geliştirilebilir. Bu nedenle gözü, sürat ve çabukluk </w:t>
      </w:r>
      <w:r w:rsidR="004C15E1">
        <w:rPr>
          <w:w w:val="95"/>
          <w:sz w:val="20"/>
        </w:rPr>
        <w:t xml:space="preserve">kazandırıcı bazı yardımcılarla eğitmek gerekir. Örneğin </w:t>
      </w:r>
      <w:r w:rsidR="004C15E1">
        <w:rPr>
          <w:sz w:val="20"/>
        </w:rPr>
        <w:t>bir vasıtada giderken ilanları okuyarak ve varsa videoda 2–3 kat hızlandırılmış alt yazılı filmleri seyrederek</w:t>
      </w:r>
      <w:r w:rsidR="004C15E1">
        <w:rPr>
          <w:spacing w:val="-19"/>
          <w:sz w:val="20"/>
        </w:rPr>
        <w:t xml:space="preserve"> </w:t>
      </w:r>
      <w:r w:rsidR="004C15E1">
        <w:rPr>
          <w:sz w:val="20"/>
        </w:rPr>
        <w:t>küçük</w:t>
      </w:r>
      <w:r w:rsidR="004C15E1">
        <w:rPr>
          <w:spacing w:val="-18"/>
          <w:sz w:val="20"/>
        </w:rPr>
        <w:t xml:space="preserve"> </w:t>
      </w:r>
      <w:r w:rsidR="004C15E1">
        <w:rPr>
          <w:sz w:val="20"/>
        </w:rPr>
        <w:t>göz</w:t>
      </w:r>
      <w:r w:rsidR="004C15E1">
        <w:rPr>
          <w:spacing w:val="-19"/>
          <w:sz w:val="20"/>
        </w:rPr>
        <w:t xml:space="preserve"> </w:t>
      </w:r>
      <w:r w:rsidR="004C15E1">
        <w:rPr>
          <w:sz w:val="20"/>
        </w:rPr>
        <w:t>egzersizleri</w:t>
      </w:r>
      <w:r w:rsidR="004C15E1">
        <w:rPr>
          <w:spacing w:val="-19"/>
          <w:sz w:val="20"/>
        </w:rPr>
        <w:t xml:space="preserve"> </w:t>
      </w:r>
      <w:r w:rsidR="004C15E1">
        <w:rPr>
          <w:sz w:val="20"/>
        </w:rPr>
        <w:t>yapabilirsiniz.</w:t>
      </w:r>
      <w:r w:rsidR="004C15E1">
        <w:rPr>
          <w:spacing w:val="23"/>
          <w:sz w:val="20"/>
        </w:rPr>
        <w:t xml:space="preserve"> </w:t>
      </w:r>
      <w:r w:rsidR="004C15E1">
        <w:rPr>
          <w:sz w:val="20"/>
        </w:rPr>
        <w:t>Tabi egzersizleri kontrollü yapmak gerekir. Kontrolsüzlük sağlık problemlerine neden</w:t>
      </w:r>
      <w:r w:rsidR="004C15E1">
        <w:rPr>
          <w:spacing w:val="-17"/>
          <w:sz w:val="20"/>
        </w:rPr>
        <w:t xml:space="preserve"> </w:t>
      </w:r>
      <w:r w:rsidR="004C15E1">
        <w:rPr>
          <w:sz w:val="20"/>
        </w:rPr>
        <w:t>olabilir.</w:t>
      </w:r>
    </w:p>
    <w:p w:rsidR="003D362A" w:rsidRDefault="004C15E1">
      <w:pPr>
        <w:pStyle w:val="ListeParagraf"/>
        <w:numPr>
          <w:ilvl w:val="1"/>
          <w:numId w:val="2"/>
        </w:numPr>
        <w:tabs>
          <w:tab w:val="left" w:pos="746"/>
          <w:tab w:val="left" w:pos="747"/>
        </w:tabs>
        <w:spacing w:line="232" w:lineRule="exact"/>
        <w:jc w:val="left"/>
        <w:rPr>
          <w:sz w:val="20"/>
        </w:rPr>
      </w:pPr>
      <w:r>
        <w:rPr>
          <w:b/>
          <w:sz w:val="20"/>
        </w:rPr>
        <w:t xml:space="preserve">Aralar verip özetlemeler yapın: </w:t>
      </w:r>
      <w:r>
        <w:rPr>
          <w:sz w:val="20"/>
        </w:rPr>
        <w:t>Bir metni</w:t>
      </w:r>
      <w:r>
        <w:rPr>
          <w:spacing w:val="27"/>
          <w:sz w:val="20"/>
        </w:rPr>
        <w:t xml:space="preserve"> </w:t>
      </w:r>
      <w:r>
        <w:rPr>
          <w:sz w:val="20"/>
        </w:rPr>
        <w:t>okurken</w:t>
      </w:r>
    </w:p>
    <w:p w:rsidR="003D362A" w:rsidRDefault="004C15E1">
      <w:pPr>
        <w:pStyle w:val="GvdeMetni"/>
        <w:spacing w:before="44" w:line="285" w:lineRule="auto"/>
        <w:ind w:left="746" w:right="105"/>
        <w:jc w:val="both"/>
      </w:pPr>
      <w:proofErr w:type="gramStart"/>
      <w:r>
        <w:t>bütünün</w:t>
      </w:r>
      <w:proofErr w:type="gramEnd"/>
      <w:r>
        <w:t xml:space="preserve"> anlaşılması için parçalara bölmek avantaj sağlar. Bir metnin belli noktalarında ara verip okudunuz noktaya kadar kabaca bir özetleme yapmanız hem metni anlamanızı kolaylaştıracaktır hem de metnin bundan sonraki kısmını hızlı okumak için </w:t>
      </w:r>
      <w:proofErr w:type="gramStart"/>
      <w:r>
        <w:t>motivasyon</w:t>
      </w:r>
      <w:proofErr w:type="gramEnd"/>
      <w:r>
        <w:t xml:space="preserve"> kazandıracaktır.</w:t>
      </w:r>
    </w:p>
    <w:p w:rsidR="003D362A" w:rsidRDefault="003D362A">
      <w:pPr>
        <w:pStyle w:val="GvdeMetni"/>
        <w:spacing w:before="5"/>
      </w:pPr>
    </w:p>
    <w:p w:rsidR="003D362A" w:rsidRDefault="004C15E1">
      <w:pPr>
        <w:pStyle w:val="Balk1"/>
      </w:pPr>
      <w:r>
        <w:rPr>
          <w:color w:val="FF0000"/>
          <w:w w:val="105"/>
        </w:rPr>
        <w:t>ETKİLİ DİNLEME ve ANLAMA</w:t>
      </w:r>
    </w:p>
    <w:p w:rsidR="003D362A" w:rsidRDefault="004C15E1">
      <w:pPr>
        <w:pStyle w:val="GvdeMetni"/>
        <w:spacing w:before="249" w:line="285" w:lineRule="auto"/>
        <w:ind w:left="103" w:right="104" w:firstLine="360"/>
        <w:jc w:val="both"/>
      </w:pPr>
      <w:r>
        <w:t>Dinleme deyince ilk akla gelen işitmektir. Oysa dinleme işitmeyle birlikte uyarıcıların seçici dikkatle fark edilmesi, algılanması, anlaşılması, hafızaya alınması, hatırlanması ve kullanılmasını içeren aktif bir süreçtir.</w:t>
      </w:r>
    </w:p>
    <w:p w:rsidR="003D362A" w:rsidRDefault="004C15E1">
      <w:pPr>
        <w:pStyle w:val="GvdeMetni"/>
        <w:spacing w:before="6"/>
        <w:rPr>
          <w:sz w:val="17"/>
        </w:rPr>
      </w:pPr>
      <w:r>
        <w:rPr>
          <w:noProof/>
          <w:lang w:bidi="ar-SA"/>
        </w:rPr>
        <w:drawing>
          <wp:anchor distT="0" distB="0" distL="0" distR="0" simplePos="0" relativeHeight="268434431" behindDoc="1" locked="0" layoutInCell="1" allowOverlap="1" wp14:anchorId="4CA49697" wp14:editId="6131F984">
            <wp:simplePos x="0" y="0"/>
            <wp:positionH relativeFrom="page">
              <wp:posOffset>4556378</wp:posOffset>
            </wp:positionH>
            <wp:positionV relativeFrom="paragraph">
              <wp:posOffset>154378</wp:posOffset>
            </wp:positionV>
            <wp:extent cx="2491606" cy="1366265"/>
            <wp:effectExtent l="0" t="0" r="0" b="0"/>
            <wp:wrapTopAndBottom/>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2491606" cy="1366265"/>
                    </a:xfrm>
                    <a:prstGeom prst="rect">
                      <a:avLst/>
                    </a:prstGeom>
                  </pic:spPr>
                </pic:pic>
              </a:graphicData>
            </a:graphic>
          </wp:anchor>
        </w:drawing>
      </w:r>
    </w:p>
    <w:p w:rsidR="003D362A" w:rsidRDefault="003D362A">
      <w:pPr>
        <w:pStyle w:val="GvdeMetni"/>
        <w:spacing w:before="5"/>
        <w:rPr>
          <w:sz w:val="21"/>
        </w:rPr>
      </w:pPr>
    </w:p>
    <w:p w:rsidR="003D362A" w:rsidRDefault="004C15E1">
      <w:pPr>
        <w:pStyle w:val="Balk2"/>
        <w:ind w:left="463" w:firstLine="0"/>
      </w:pPr>
      <w:r>
        <w:t>Aktif dinlemenin gerçekleştirilebilmesi için:</w:t>
      </w:r>
    </w:p>
    <w:p w:rsidR="003D362A" w:rsidRDefault="003D362A">
      <w:pPr>
        <w:pStyle w:val="GvdeMetni"/>
        <w:spacing w:before="5"/>
        <w:rPr>
          <w:b/>
          <w:sz w:val="24"/>
        </w:rPr>
      </w:pPr>
    </w:p>
    <w:p w:rsidR="003D362A" w:rsidRDefault="004C15E1">
      <w:pPr>
        <w:pStyle w:val="ListeParagraf"/>
        <w:numPr>
          <w:ilvl w:val="0"/>
          <w:numId w:val="1"/>
        </w:numPr>
        <w:tabs>
          <w:tab w:val="left" w:pos="605"/>
          <w:tab w:val="left" w:pos="606"/>
        </w:tabs>
        <w:spacing w:before="1"/>
        <w:rPr>
          <w:b/>
          <w:sz w:val="20"/>
        </w:rPr>
      </w:pPr>
      <w:r>
        <w:rPr>
          <w:b/>
          <w:color w:val="FF0000"/>
          <w:sz w:val="20"/>
        </w:rPr>
        <w:t>Ön Hazırlık</w:t>
      </w:r>
      <w:r>
        <w:rPr>
          <w:b/>
          <w:color w:val="FF0000"/>
          <w:spacing w:val="-5"/>
          <w:sz w:val="20"/>
        </w:rPr>
        <w:t xml:space="preserve"> </w:t>
      </w:r>
      <w:r>
        <w:rPr>
          <w:b/>
          <w:color w:val="FF0000"/>
          <w:sz w:val="20"/>
        </w:rPr>
        <w:t>Yapın</w:t>
      </w:r>
    </w:p>
    <w:p w:rsidR="003D362A" w:rsidRDefault="003D362A">
      <w:pPr>
        <w:pStyle w:val="GvdeMetni"/>
        <w:spacing w:before="2"/>
        <w:rPr>
          <w:b/>
          <w:sz w:val="27"/>
        </w:rPr>
      </w:pPr>
    </w:p>
    <w:p w:rsidR="003D362A" w:rsidRDefault="004C15E1">
      <w:pPr>
        <w:pStyle w:val="ListeParagraf"/>
        <w:numPr>
          <w:ilvl w:val="1"/>
          <w:numId w:val="1"/>
        </w:numPr>
        <w:tabs>
          <w:tab w:val="left" w:pos="747"/>
        </w:tabs>
        <w:spacing w:line="285" w:lineRule="auto"/>
        <w:ind w:right="104"/>
        <w:rPr>
          <w:sz w:val="20"/>
        </w:rPr>
      </w:pPr>
      <w:r>
        <w:rPr>
          <w:b/>
          <w:sz w:val="20"/>
        </w:rPr>
        <w:t>Derse</w:t>
      </w:r>
      <w:r>
        <w:rPr>
          <w:b/>
          <w:spacing w:val="-28"/>
          <w:sz w:val="20"/>
        </w:rPr>
        <w:t xml:space="preserve"> </w:t>
      </w:r>
      <w:r>
        <w:rPr>
          <w:b/>
          <w:sz w:val="20"/>
        </w:rPr>
        <w:t>ön</w:t>
      </w:r>
      <w:r>
        <w:rPr>
          <w:b/>
          <w:spacing w:val="-28"/>
          <w:sz w:val="20"/>
        </w:rPr>
        <w:t xml:space="preserve"> </w:t>
      </w:r>
      <w:r>
        <w:rPr>
          <w:b/>
          <w:sz w:val="20"/>
        </w:rPr>
        <w:t>hazırlık</w:t>
      </w:r>
      <w:r>
        <w:rPr>
          <w:b/>
          <w:spacing w:val="-28"/>
          <w:sz w:val="20"/>
        </w:rPr>
        <w:t xml:space="preserve"> </w:t>
      </w:r>
      <w:r>
        <w:rPr>
          <w:b/>
          <w:sz w:val="20"/>
        </w:rPr>
        <w:t>yaparak</w:t>
      </w:r>
      <w:r>
        <w:rPr>
          <w:b/>
          <w:spacing w:val="-28"/>
          <w:sz w:val="20"/>
        </w:rPr>
        <w:t xml:space="preserve"> </w:t>
      </w:r>
      <w:r>
        <w:rPr>
          <w:b/>
          <w:sz w:val="20"/>
        </w:rPr>
        <w:t>gelme:</w:t>
      </w:r>
      <w:r>
        <w:rPr>
          <w:b/>
          <w:spacing w:val="-25"/>
          <w:sz w:val="20"/>
        </w:rPr>
        <w:t xml:space="preserve"> </w:t>
      </w:r>
      <w:r>
        <w:rPr>
          <w:sz w:val="20"/>
        </w:rPr>
        <w:t>Etkin</w:t>
      </w:r>
      <w:r>
        <w:rPr>
          <w:spacing w:val="-28"/>
          <w:sz w:val="20"/>
        </w:rPr>
        <w:t xml:space="preserve"> </w:t>
      </w:r>
      <w:r>
        <w:rPr>
          <w:sz w:val="20"/>
        </w:rPr>
        <w:t>dinlemenin</w:t>
      </w:r>
      <w:r>
        <w:rPr>
          <w:spacing w:val="-28"/>
          <w:sz w:val="20"/>
        </w:rPr>
        <w:t xml:space="preserve"> </w:t>
      </w:r>
      <w:r>
        <w:rPr>
          <w:sz w:val="20"/>
        </w:rPr>
        <w:t>ilk basamağı dinlemeye hazır olmaktır. Bu nedenle dersten</w:t>
      </w:r>
      <w:r>
        <w:rPr>
          <w:spacing w:val="-15"/>
          <w:sz w:val="20"/>
        </w:rPr>
        <w:t xml:space="preserve"> </w:t>
      </w:r>
      <w:r>
        <w:rPr>
          <w:sz w:val="20"/>
        </w:rPr>
        <w:t>1-2</w:t>
      </w:r>
      <w:r>
        <w:rPr>
          <w:spacing w:val="-17"/>
          <w:sz w:val="20"/>
        </w:rPr>
        <w:t xml:space="preserve"> </w:t>
      </w:r>
      <w:r>
        <w:rPr>
          <w:sz w:val="20"/>
        </w:rPr>
        <w:t>gün</w:t>
      </w:r>
      <w:r>
        <w:rPr>
          <w:spacing w:val="-16"/>
          <w:sz w:val="20"/>
        </w:rPr>
        <w:t xml:space="preserve"> </w:t>
      </w:r>
      <w:r>
        <w:rPr>
          <w:sz w:val="20"/>
        </w:rPr>
        <w:t>önce</w:t>
      </w:r>
      <w:r>
        <w:rPr>
          <w:spacing w:val="-15"/>
          <w:sz w:val="20"/>
        </w:rPr>
        <w:t xml:space="preserve"> </w:t>
      </w:r>
      <w:r>
        <w:rPr>
          <w:sz w:val="20"/>
        </w:rPr>
        <w:t>konuyla</w:t>
      </w:r>
      <w:r>
        <w:rPr>
          <w:spacing w:val="-16"/>
          <w:sz w:val="20"/>
        </w:rPr>
        <w:t xml:space="preserve"> </w:t>
      </w:r>
      <w:r>
        <w:rPr>
          <w:sz w:val="20"/>
        </w:rPr>
        <w:t>ilgili</w:t>
      </w:r>
      <w:r>
        <w:rPr>
          <w:spacing w:val="-16"/>
          <w:sz w:val="20"/>
        </w:rPr>
        <w:t xml:space="preserve"> </w:t>
      </w:r>
      <w:r>
        <w:rPr>
          <w:sz w:val="20"/>
        </w:rPr>
        <w:t>kaynakları</w:t>
      </w:r>
      <w:r>
        <w:rPr>
          <w:spacing w:val="-15"/>
          <w:sz w:val="20"/>
        </w:rPr>
        <w:t xml:space="preserve"> </w:t>
      </w:r>
      <w:r>
        <w:rPr>
          <w:sz w:val="20"/>
        </w:rPr>
        <w:t>okuyun, kendinizi</w:t>
      </w:r>
      <w:r>
        <w:rPr>
          <w:spacing w:val="-13"/>
          <w:sz w:val="20"/>
        </w:rPr>
        <w:t xml:space="preserve"> </w:t>
      </w:r>
      <w:r>
        <w:rPr>
          <w:sz w:val="20"/>
        </w:rPr>
        <w:t>bir</w:t>
      </w:r>
      <w:r>
        <w:rPr>
          <w:spacing w:val="-12"/>
          <w:sz w:val="20"/>
        </w:rPr>
        <w:t xml:space="preserve"> </w:t>
      </w:r>
      <w:r>
        <w:rPr>
          <w:sz w:val="20"/>
        </w:rPr>
        <w:t>önceki</w:t>
      </w:r>
      <w:r>
        <w:rPr>
          <w:spacing w:val="-11"/>
          <w:sz w:val="20"/>
        </w:rPr>
        <w:t xml:space="preserve"> </w:t>
      </w:r>
      <w:r>
        <w:rPr>
          <w:sz w:val="20"/>
        </w:rPr>
        <w:t>derste</w:t>
      </w:r>
      <w:r>
        <w:rPr>
          <w:spacing w:val="-11"/>
          <w:sz w:val="20"/>
        </w:rPr>
        <w:t xml:space="preserve"> </w:t>
      </w:r>
      <w:r>
        <w:rPr>
          <w:sz w:val="20"/>
        </w:rPr>
        <w:t>öğrendikleriniz</w:t>
      </w:r>
      <w:r>
        <w:rPr>
          <w:spacing w:val="-13"/>
          <w:sz w:val="20"/>
        </w:rPr>
        <w:t xml:space="preserve"> </w:t>
      </w:r>
      <w:r>
        <w:rPr>
          <w:sz w:val="20"/>
        </w:rPr>
        <w:t>konusunda yoklayın. Eğer dersten önce size bir okuma ödevi verilmişse, buna da göz atın ve kendinizi konuya hazırlayın.</w:t>
      </w:r>
      <w:r>
        <w:rPr>
          <w:spacing w:val="33"/>
          <w:sz w:val="20"/>
        </w:rPr>
        <w:t xml:space="preserve"> </w:t>
      </w:r>
      <w:r>
        <w:rPr>
          <w:sz w:val="20"/>
        </w:rPr>
        <w:t>Ön</w:t>
      </w:r>
      <w:r>
        <w:rPr>
          <w:spacing w:val="33"/>
          <w:sz w:val="20"/>
        </w:rPr>
        <w:t xml:space="preserve"> </w:t>
      </w:r>
      <w:r>
        <w:rPr>
          <w:sz w:val="20"/>
        </w:rPr>
        <w:t>hazırlık</w:t>
      </w:r>
      <w:r>
        <w:rPr>
          <w:spacing w:val="33"/>
          <w:sz w:val="20"/>
        </w:rPr>
        <w:t xml:space="preserve"> </w:t>
      </w:r>
      <w:r>
        <w:rPr>
          <w:sz w:val="20"/>
        </w:rPr>
        <w:t>öğretmen</w:t>
      </w:r>
      <w:r>
        <w:rPr>
          <w:spacing w:val="33"/>
          <w:sz w:val="20"/>
        </w:rPr>
        <w:t xml:space="preserve"> </w:t>
      </w:r>
      <w:r>
        <w:rPr>
          <w:sz w:val="20"/>
        </w:rPr>
        <w:t>konuyu</w:t>
      </w:r>
      <w:r>
        <w:rPr>
          <w:spacing w:val="33"/>
          <w:sz w:val="20"/>
        </w:rPr>
        <w:t xml:space="preserve"> </w:t>
      </w:r>
      <w:r>
        <w:rPr>
          <w:sz w:val="20"/>
        </w:rPr>
        <w:t>anlatırken</w:t>
      </w:r>
    </w:p>
    <w:p w:rsidR="003D362A" w:rsidRDefault="003D362A">
      <w:pPr>
        <w:spacing w:line="285" w:lineRule="auto"/>
        <w:jc w:val="both"/>
        <w:rPr>
          <w:sz w:val="20"/>
        </w:rPr>
        <w:sectPr w:rsidR="003D362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60" w:right="180" w:bottom="540" w:left="180" w:header="708" w:footer="708" w:gutter="0"/>
          <w:cols w:num="2" w:space="708" w:equalWidth="0">
            <w:col w:w="5529" w:space="424"/>
            <w:col w:w="5597"/>
          </w:cols>
        </w:sectPr>
      </w:pPr>
    </w:p>
    <w:p w:rsidR="003D362A" w:rsidRDefault="00053DEF">
      <w:pPr>
        <w:pStyle w:val="GvdeMetni"/>
        <w:spacing w:before="86" w:line="285" w:lineRule="auto"/>
        <w:ind w:left="746" w:right="38"/>
        <w:jc w:val="both"/>
      </w:pPr>
      <w:r>
        <w:rPr>
          <w:noProof/>
          <w:lang w:bidi="ar-SA"/>
        </w:rPr>
        <w:lastRenderedPageBreak/>
        <mc:AlternateContent>
          <mc:Choice Requires="wps">
            <w:drawing>
              <wp:anchor distT="0" distB="0" distL="114300" distR="114300" simplePos="0" relativeHeight="1192" behindDoc="0" locked="0" layoutInCell="1" allowOverlap="1">
                <wp:simplePos x="0" y="0"/>
                <wp:positionH relativeFrom="page">
                  <wp:posOffset>3780155</wp:posOffset>
                </wp:positionH>
                <wp:positionV relativeFrom="page">
                  <wp:posOffset>179705</wp:posOffset>
                </wp:positionV>
                <wp:extent cx="0" cy="9962515"/>
                <wp:effectExtent l="8255" t="8255" r="10795" b="1143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25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14.15pt" to="297.6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" strokeweight=".72pt">
                <w10:wrap anchorx="page" anchory="page"/>
              </v:line>
            </w:pict>
          </mc:Fallback>
        </mc:AlternateContent>
      </w:r>
      <w:proofErr w:type="gramStart"/>
      <w:r w:rsidR="004C15E1">
        <w:t>nelerden</w:t>
      </w:r>
      <w:proofErr w:type="gramEnd"/>
      <w:r w:rsidR="004C15E1">
        <w:rPr>
          <w:spacing w:val="-35"/>
        </w:rPr>
        <w:t xml:space="preserve"> </w:t>
      </w:r>
      <w:r w:rsidR="004C15E1">
        <w:t>bahsedeceğini</w:t>
      </w:r>
      <w:r w:rsidR="004C15E1">
        <w:rPr>
          <w:spacing w:val="-35"/>
        </w:rPr>
        <w:t xml:space="preserve"> </w:t>
      </w:r>
      <w:r w:rsidR="004C15E1">
        <w:t>tahmin</w:t>
      </w:r>
      <w:r w:rsidR="004C15E1">
        <w:rPr>
          <w:spacing w:val="-35"/>
        </w:rPr>
        <w:t xml:space="preserve"> </w:t>
      </w:r>
      <w:r w:rsidR="004C15E1">
        <w:t>etmeyi</w:t>
      </w:r>
      <w:r w:rsidR="004C15E1">
        <w:rPr>
          <w:spacing w:val="-34"/>
        </w:rPr>
        <w:t xml:space="preserve"> </w:t>
      </w:r>
      <w:r w:rsidR="004C15E1">
        <w:t>sağlar.</w:t>
      </w:r>
      <w:r w:rsidR="004C15E1">
        <w:rPr>
          <w:spacing w:val="-34"/>
        </w:rPr>
        <w:t xml:space="preserve"> </w:t>
      </w:r>
      <w:r w:rsidR="004C15E1">
        <w:t>Böylece öğrenmenin</w:t>
      </w:r>
      <w:r w:rsidR="004C15E1">
        <w:rPr>
          <w:spacing w:val="-26"/>
        </w:rPr>
        <w:t xml:space="preserve"> </w:t>
      </w:r>
      <w:r w:rsidR="004C15E1">
        <w:t>ilk</w:t>
      </w:r>
      <w:r w:rsidR="004C15E1">
        <w:rPr>
          <w:spacing w:val="-26"/>
        </w:rPr>
        <w:t xml:space="preserve"> </w:t>
      </w:r>
      <w:r w:rsidR="004C15E1">
        <w:t>adımı</w:t>
      </w:r>
      <w:r w:rsidR="004C15E1">
        <w:rPr>
          <w:spacing w:val="-26"/>
        </w:rPr>
        <w:t xml:space="preserve"> </w:t>
      </w:r>
      <w:r w:rsidR="004C15E1">
        <w:t>olan</w:t>
      </w:r>
      <w:r w:rsidR="004C15E1">
        <w:rPr>
          <w:spacing w:val="-26"/>
        </w:rPr>
        <w:t xml:space="preserve"> </w:t>
      </w:r>
      <w:r w:rsidR="004C15E1">
        <w:t>seçici</w:t>
      </w:r>
      <w:r w:rsidR="004C15E1">
        <w:rPr>
          <w:spacing w:val="-26"/>
        </w:rPr>
        <w:t xml:space="preserve"> </w:t>
      </w:r>
      <w:r w:rsidR="004C15E1">
        <w:t>dinleme</w:t>
      </w:r>
      <w:r w:rsidR="004C15E1">
        <w:rPr>
          <w:spacing w:val="-26"/>
        </w:rPr>
        <w:t xml:space="preserve"> </w:t>
      </w:r>
      <w:r w:rsidR="004C15E1">
        <w:t>gerçekleşmiş olur. Bu da dikkatin sürdürülmesini sağlar, öğrenciyi aktif yapar ve hatırlamayı</w:t>
      </w:r>
      <w:r w:rsidR="004C15E1">
        <w:rPr>
          <w:spacing w:val="-31"/>
        </w:rPr>
        <w:t xml:space="preserve"> </w:t>
      </w:r>
      <w:r w:rsidR="004C15E1">
        <w:t>kolaylaştırır.</w:t>
      </w:r>
    </w:p>
    <w:p w:rsidR="003D362A" w:rsidRDefault="003D362A">
      <w:pPr>
        <w:pStyle w:val="GvdeMetni"/>
        <w:spacing w:before="4"/>
        <w:rPr>
          <w:sz w:val="23"/>
        </w:rPr>
      </w:pPr>
    </w:p>
    <w:p w:rsidR="003D362A" w:rsidRDefault="004C15E1">
      <w:pPr>
        <w:pStyle w:val="ListeParagraf"/>
        <w:numPr>
          <w:ilvl w:val="1"/>
          <w:numId w:val="1"/>
        </w:numPr>
        <w:tabs>
          <w:tab w:val="left" w:pos="747"/>
        </w:tabs>
        <w:spacing w:before="1" w:line="283" w:lineRule="auto"/>
        <w:ind w:right="38"/>
        <w:rPr>
          <w:sz w:val="20"/>
        </w:rPr>
      </w:pPr>
      <w:r>
        <w:rPr>
          <w:b/>
          <w:sz w:val="20"/>
        </w:rPr>
        <w:t xml:space="preserve">Dersten önce fizyolojik, psikolojik ve sosyal </w:t>
      </w:r>
      <w:r>
        <w:rPr>
          <w:b/>
          <w:w w:val="95"/>
          <w:sz w:val="20"/>
        </w:rPr>
        <w:t xml:space="preserve">ihtiyaçların giderilmesi: </w:t>
      </w:r>
      <w:r>
        <w:rPr>
          <w:w w:val="95"/>
          <w:sz w:val="20"/>
        </w:rPr>
        <w:t xml:space="preserve">Derse kaliteli uykuyla gelmek, </w:t>
      </w:r>
      <w:r>
        <w:rPr>
          <w:sz w:val="20"/>
        </w:rPr>
        <w:t>aç olmamak, aşırı veya ağır şeyler yememek, dikkati sağlama ve sürdürmede önemlidir. Dersten önce arkadaşlarınızla sohbet ihtiyacınızı</w:t>
      </w:r>
      <w:r>
        <w:rPr>
          <w:spacing w:val="-37"/>
          <w:sz w:val="20"/>
        </w:rPr>
        <w:t xml:space="preserve"> </w:t>
      </w:r>
      <w:r>
        <w:rPr>
          <w:sz w:val="20"/>
        </w:rPr>
        <w:t>giderin.</w:t>
      </w:r>
    </w:p>
    <w:p w:rsidR="003D362A" w:rsidRDefault="003D362A">
      <w:pPr>
        <w:pStyle w:val="GvdeMetni"/>
        <w:spacing w:before="10"/>
        <w:rPr>
          <w:sz w:val="23"/>
        </w:rPr>
      </w:pPr>
    </w:p>
    <w:p w:rsidR="003D362A" w:rsidRDefault="004C15E1">
      <w:pPr>
        <w:pStyle w:val="ListeParagraf"/>
        <w:numPr>
          <w:ilvl w:val="1"/>
          <w:numId w:val="1"/>
        </w:numPr>
        <w:tabs>
          <w:tab w:val="left" w:pos="747"/>
        </w:tabs>
        <w:spacing w:line="283" w:lineRule="auto"/>
        <w:ind w:right="39"/>
        <w:rPr>
          <w:sz w:val="20"/>
        </w:rPr>
      </w:pPr>
      <w:r>
        <w:rPr>
          <w:b/>
          <w:sz w:val="20"/>
        </w:rPr>
        <w:t>Ders sırasında doğru yerde ve doğru pozisyonda oturma:</w:t>
      </w:r>
      <w:r>
        <w:rPr>
          <w:b/>
          <w:spacing w:val="-11"/>
          <w:sz w:val="20"/>
        </w:rPr>
        <w:t xml:space="preserve"> </w:t>
      </w:r>
      <w:r>
        <w:rPr>
          <w:sz w:val="20"/>
        </w:rPr>
        <w:t>Hep</w:t>
      </w:r>
      <w:r>
        <w:rPr>
          <w:spacing w:val="-13"/>
          <w:sz w:val="20"/>
        </w:rPr>
        <w:t xml:space="preserve"> </w:t>
      </w:r>
      <w:r>
        <w:rPr>
          <w:sz w:val="20"/>
        </w:rPr>
        <w:t>aynı</w:t>
      </w:r>
      <w:r>
        <w:rPr>
          <w:spacing w:val="-11"/>
          <w:sz w:val="20"/>
        </w:rPr>
        <w:t xml:space="preserve"> </w:t>
      </w:r>
      <w:r>
        <w:rPr>
          <w:sz w:val="20"/>
        </w:rPr>
        <w:t>yerde</w:t>
      </w:r>
      <w:r>
        <w:rPr>
          <w:spacing w:val="-12"/>
          <w:sz w:val="20"/>
        </w:rPr>
        <w:t xml:space="preserve"> </w:t>
      </w:r>
      <w:r>
        <w:rPr>
          <w:sz w:val="20"/>
        </w:rPr>
        <w:t>ve</w:t>
      </w:r>
      <w:r>
        <w:rPr>
          <w:spacing w:val="-12"/>
          <w:sz w:val="20"/>
        </w:rPr>
        <w:t xml:space="preserve"> </w:t>
      </w:r>
      <w:r>
        <w:rPr>
          <w:sz w:val="20"/>
        </w:rPr>
        <w:t>tahtayı</w:t>
      </w:r>
      <w:r>
        <w:rPr>
          <w:spacing w:val="-12"/>
          <w:sz w:val="20"/>
        </w:rPr>
        <w:t xml:space="preserve"> </w:t>
      </w:r>
      <w:r>
        <w:rPr>
          <w:sz w:val="20"/>
        </w:rPr>
        <w:t>iyi</w:t>
      </w:r>
      <w:r>
        <w:rPr>
          <w:spacing w:val="-12"/>
          <w:sz w:val="20"/>
        </w:rPr>
        <w:t xml:space="preserve"> </w:t>
      </w:r>
      <w:r>
        <w:rPr>
          <w:sz w:val="20"/>
        </w:rPr>
        <w:t xml:space="preserve">görebileceğiniz pozisyonda oturma dikkat ve </w:t>
      </w:r>
      <w:proofErr w:type="gramStart"/>
      <w:r>
        <w:rPr>
          <w:sz w:val="20"/>
        </w:rPr>
        <w:t>motivasyon</w:t>
      </w:r>
      <w:proofErr w:type="gramEnd"/>
      <w:r>
        <w:rPr>
          <w:sz w:val="20"/>
        </w:rPr>
        <w:t xml:space="preserve"> açısından önemlidir. Doğru oturma pozisyonu; bel ve sırtın dik olduğu her iki ayağın da yere temas ettiği pozisyondur. Bu duruş hem boyun, sırt ve bel ağrılarını asgari düzeye indirmede hem de ders süresince</w:t>
      </w:r>
      <w:r>
        <w:rPr>
          <w:spacing w:val="-18"/>
          <w:sz w:val="20"/>
        </w:rPr>
        <w:t xml:space="preserve"> </w:t>
      </w:r>
      <w:r>
        <w:rPr>
          <w:sz w:val="20"/>
        </w:rPr>
        <w:t>dikkati</w:t>
      </w:r>
      <w:r>
        <w:rPr>
          <w:spacing w:val="-17"/>
          <w:sz w:val="20"/>
        </w:rPr>
        <w:t xml:space="preserve"> </w:t>
      </w:r>
      <w:r>
        <w:rPr>
          <w:sz w:val="20"/>
        </w:rPr>
        <w:t>sürdürebilmekte</w:t>
      </w:r>
      <w:r>
        <w:rPr>
          <w:spacing w:val="-17"/>
          <w:sz w:val="20"/>
        </w:rPr>
        <w:t xml:space="preserve"> </w:t>
      </w:r>
      <w:r>
        <w:rPr>
          <w:sz w:val="20"/>
        </w:rPr>
        <w:t>fayda</w:t>
      </w:r>
      <w:r>
        <w:rPr>
          <w:spacing w:val="-17"/>
          <w:sz w:val="20"/>
        </w:rPr>
        <w:t xml:space="preserve"> </w:t>
      </w:r>
      <w:r>
        <w:rPr>
          <w:sz w:val="20"/>
        </w:rPr>
        <w:t>sağlar.</w:t>
      </w:r>
    </w:p>
    <w:p w:rsidR="003D362A" w:rsidRDefault="003D362A">
      <w:pPr>
        <w:pStyle w:val="GvdeMetni"/>
        <w:spacing w:before="9"/>
        <w:rPr>
          <w:sz w:val="24"/>
        </w:rPr>
      </w:pPr>
    </w:p>
    <w:p w:rsidR="003D362A" w:rsidRDefault="004C15E1">
      <w:pPr>
        <w:pStyle w:val="Balk2"/>
        <w:numPr>
          <w:ilvl w:val="0"/>
          <w:numId w:val="1"/>
        </w:numPr>
        <w:tabs>
          <w:tab w:val="left" w:pos="605"/>
        </w:tabs>
        <w:ind w:left="604"/>
      </w:pPr>
      <w:r>
        <w:t>Ana Fikir ve Kavramları</w:t>
      </w:r>
      <w:r>
        <w:rPr>
          <w:spacing w:val="-26"/>
        </w:rPr>
        <w:t xml:space="preserve"> </w:t>
      </w:r>
      <w:r>
        <w:t>Bulun</w:t>
      </w:r>
    </w:p>
    <w:p w:rsidR="003D362A" w:rsidRDefault="003D362A">
      <w:pPr>
        <w:pStyle w:val="GvdeMetni"/>
        <w:spacing w:before="3"/>
        <w:rPr>
          <w:b/>
          <w:sz w:val="24"/>
        </w:rPr>
      </w:pPr>
    </w:p>
    <w:p w:rsidR="003D362A" w:rsidRDefault="004C15E1">
      <w:pPr>
        <w:pStyle w:val="GvdeMetni"/>
        <w:spacing w:line="285" w:lineRule="auto"/>
        <w:ind w:left="103" w:right="42" w:firstLine="708"/>
        <w:jc w:val="both"/>
      </w:pPr>
      <w:r>
        <w:t>Öğretmenin ders boyunca anlattıklarının ana fikrini bulmak için kendinize ve öğretmeninize sorular sorun, ilgili kavramları öğrenin.</w:t>
      </w:r>
    </w:p>
    <w:p w:rsidR="003D362A" w:rsidRDefault="003D362A">
      <w:pPr>
        <w:pStyle w:val="GvdeMetni"/>
        <w:spacing w:before="6"/>
      </w:pPr>
    </w:p>
    <w:p w:rsidR="003D362A" w:rsidRDefault="004C15E1">
      <w:pPr>
        <w:pStyle w:val="Balk2"/>
        <w:numPr>
          <w:ilvl w:val="0"/>
          <w:numId w:val="1"/>
        </w:numPr>
        <w:tabs>
          <w:tab w:val="left" w:pos="604"/>
          <w:tab w:val="left" w:pos="605"/>
        </w:tabs>
        <w:ind w:left="604"/>
      </w:pPr>
      <w:r>
        <w:t>İpuçlarını</w:t>
      </w:r>
      <w:r>
        <w:rPr>
          <w:spacing w:val="-3"/>
        </w:rPr>
        <w:t xml:space="preserve"> </w:t>
      </w:r>
      <w:r>
        <w:t>Bulun</w:t>
      </w:r>
    </w:p>
    <w:p w:rsidR="003D362A" w:rsidRDefault="003D362A">
      <w:pPr>
        <w:pStyle w:val="GvdeMetni"/>
        <w:spacing w:before="5"/>
        <w:rPr>
          <w:b/>
          <w:sz w:val="24"/>
        </w:rPr>
      </w:pPr>
    </w:p>
    <w:p w:rsidR="003D362A" w:rsidRDefault="004C15E1">
      <w:pPr>
        <w:pStyle w:val="GvdeMetni"/>
        <w:spacing w:before="1" w:line="285" w:lineRule="auto"/>
        <w:ind w:left="103" w:right="40" w:firstLine="708"/>
        <w:jc w:val="both"/>
      </w:pPr>
      <w:r>
        <w:t>Öğretmenin konuyu anlatırken vurguladığı ipuçlarını bulmaya</w:t>
      </w:r>
      <w:r>
        <w:rPr>
          <w:spacing w:val="-15"/>
        </w:rPr>
        <w:t xml:space="preserve"> </w:t>
      </w:r>
      <w:r>
        <w:t>çalışın.</w:t>
      </w:r>
      <w:r>
        <w:rPr>
          <w:spacing w:val="-12"/>
        </w:rPr>
        <w:t xml:space="preserve"> </w:t>
      </w:r>
      <w:r>
        <w:t>Öğretmenin</w:t>
      </w:r>
      <w:r>
        <w:rPr>
          <w:spacing w:val="-13"/>
        </w:rPr>
        <w:t xml:space="preserve"> </w:t>
      </w:r>
      <w:r>
        <w:t>ses</w:t>
      </w:r>
      <w:r>
        <w:rPr>
          <w:spacing w:val="-9"/>
        </w:rPr>
        <w:t xml:space="preserve"> </w:t>
      </w:r>
      <w:r>
        <w:t>tonundaki</w:t>
      </w:r>
      <w:r>
        <w:rPr>
          <w:spacing w:val="-14"/>
        </w:rPr>
        <w:t xml:space="preserve"> </w:t>
      </w:r>
      <w:r>
        <w:t>vurgulardan</w:t>
      </w:r>
      <w:r>
        <w:rPr>
          <w:spacing w:val="-12"/>
        </w:rPr>
        <w:t xml:space="preserve"> </w:t>
      </w:r>
      <w:r>
        <w:t>veya kullandığı bazı sözcüklerden (Önemli, başlıca, can alıcı, burada esas fikir, şunu unutmayın ki, sonuç olarak, bu sebeple, özetle vb.) konuyla ilgili bilmeniz gereken, sınavlarda</w:t>
      </w:r>
      <w:r>
        <w:rPr>
          <w:spacing w:val="-15"/>
        </w:rPr>
        <w:t xml:space="preserve"> </w:t>
      </w:r>
      <w:r>
        <w:t>çıkabilecek</w:t>
      </w:r>
      <w:r>
        <w:rPr>
          <w:spacing w:val="-12"/>
        </w:rPr>
        <w:t xml:space="preserve"> </w:t>
      </w:r>
      <w:r>
        <w:t>soruları</w:t>
      </w:r>
      <w:r>
        <w:rPr>
          <w:spacing w:val="-15"/>
        </w:rPr>
        <w:t xml:space="preserve"> </w:t>
      </w:r>
      <w:r>
        <w:t>tahmin</w:t>
      </w:r>
      <w:r>
        <w:rPr>
          <w:spacing w:val="-15"/>
        </w:rPr>
        <w:t xml:space="preserve"> </w:t>
      </w:r>
      <w:r>
        <w:t>edebilirsiniz.</w:t>
      </w:r>
    </w:p>
    <w:p w:rsidR="003D362A" w:rsidRDefault="003D362A">
      <w:pPr>
        <w:pStyle w:val="GvdeMetni"/>
        <w:spacing w:before="5"/>
      </w:pPr>
    </w:p>
    <w:p w:rsidR="003D362A" w:rsidRDefault="004C15E1">
      <w:pPr>
        <w:pStyle w:val="Balk2"/>
        <w:numPr>
          <w:ilvl w:val="0"/>
          <w:numId w:val="1"/>
        </w:numPr>
        <w:tabs>
          <w:tab w:val="left" w:pos="605"/>
        </w:tabs>
        <w:spacing w:before="1"/>
        <w:ind w:left="604"/>
      </w:pPr>
      <w:r>
        <w:rPr>
          <w:w w:val="95"/>
        </w:rPr>
        <w:t>Aktif</w:t>
      </w:r>
      <w:r>
        <w:rPr>
          <w:spacing w:val="-30"/>
          <w:w w:val="95"/>
        </w:rPr>
        <w:t xml:space="preserve"> </w:t>
      </w:r>
      <w:r>
        <w:rPr>
          <w:w w:val="95"/>
        </w:rPr>
        <w:t>Katılım</w:t>
      </w:r>
    </w:p>
    <w:p w:rsidR="003D362A" w:rsidRDefault="003D362A">
      <w:pPr>
        <w:pStyle w:val="GvdeMetni"/>
        <w:spacing w:before="2"/>
        <w:rPr>
          <w:b/>
          <w:sz w:val="24"/>
        </w:rPr>
      </w:pPr>
    </w:p>
    <w:p w:rsidR="003D362A" w:rsidRDefault="004C15E1">
      <w:pPr>
        <w:pStyle w:val="GvdeMetni"/>
        <w:spacing w:line="285" w:lineRule="auto"/>
        <w:ind w:left="103" w:right="39" w:firstLine="708"/>
        <w:jc w:val="both"/>
      </w:pPr>
      <w:r>
        <w:t>Dikkatin sürdürülmesi için derse zamanında</w:t>
      </w:r>
      <w:r>
        <w:rPr>
          <w:spacing w:val="-29"/>
        </w:rPr>
        <w:t xml:space="preserve"> </w:t>
      </w:r>
      <w:r>
        <w:t>gelmeli, ders sırasında öğretmenin söylediklerini dinlemeli ve dersle ilgili olarak öğretmene sözlü ve sözsüz (Beden dilinizle anlayıp anlamadığınızı gösteren bakışlar, başınızı</w:t>
      </w:r>
      <w:r>
        <w:rPr>
          <w:spacing w:val="-29"/>
        </w:rPr>
        <w:t xml:space="preserve"> </w:t>
      </w:r>
      <w:r>
        <w:t>sallamanız vb.)</w:t>
      </w:r>
      <w:r>
        <w:rPr>
          <w:spacing w:val="-24"/>
        </w:rPr>
        <w:t xml:space="preserve"> </w:t>
      </w:r>
      <w:r>
        <w:t>tepki</w:t>
      </w:r>
      <w:r>
        <w:rPr>
          <w:spacing w:val="-23"/>
        </w:rPr>
        <w:t xml:space="preserve"> </w:t>
      </w:r>
      <w:r>
        <w:t>göstermelisiniz.</w:t>
      </w:r>
      <w:r>
        <w:rPr>
          <w:spacing w:val="-23"/>
        </w:rPr>
        <w:t xml:space="preserve"> </w:t>
      </w:r>
      <w:r>
        <w:t>Bu</w:t>
      </w:r>
      <w:r>
        <w:rPr>
          <w:spacing w:val="-23"/>
        </w:rPr>
        <w:t xml:space="preserve"> </w:t>
      </w:r>
      <w:r>
        <w:t>hem</w:t>
      </w:r>
      <w:r>
        <w:rPr>
          <w:spacing w:val="-22"/>
        </w:rPr>
        <w:t xml:space="preserve"> </w:t>
      </w:r>
      <w:r>
        <w:t>öğretmen-öğrenci</w:t>
      </w:r>
      <w:r>
        <w:rPr>
          <w:spacing w:val="-24"/>
        </w:rPr>
        <w:t xml:space="preserve"> </w:t>
      </w:r>
      <w:r>
        <w:t xml:space="preserve">ilişkisini olumlu yönde etkiler, hem karşılıklı </w:t>
      </w:r>
      <w:proofErr w:type="gramStart"/>
      <w:r>
        <w:t>motivasyonu</w:t>
      </w:r>
      <w:proofErr w:type="gramEnd"/>
      <w:r>
        <w:t xml:space="preserve"> sağlar</w:t>
      </w:r>
      <w:r>
        <w:rPr>
          <w:spacing w:val="-40"/>
        </w:rPr>
        <w:t xml:space="preserve"> </w:t>
      </w:r>
      <w:r>
        <w:t>hem de dersin kalitesini</w:t>
      </w:r>
      <w:r>
        <w:rPr>
          <w:spacing w:val="-15"/>
        </w:rPr>
        <w:t xml:space="preserve"> </w:t>
      </w:r>
      <w:r>
        <w:t>artırır.</w:t>
      </w:r>
    </w:p>
    <w:p w:rsidR="003D362A" w:rsidRDefault="003D362A">
      <w:pPr>
        <w:pStyle w:val="GvdeMetni"/>
        <w:spacing w:before="6"/>
      </w:pPr>
    </w:p>
    <w:p w:rsidR="003D362A" w:rsidRDefault="004C15E1">
      <w:pPr>
        <w:pStyle w:val="Balk2"/>
        <w:numPr>
          <w:ilvl w:val="0"/>
          <w:numId w:val="1"/>
        </w:numPr>
        <w:tabs>
          <w:tab w:val="left" w:pos="604"/>
          <w:tab w:val="left" w:pos="605"/>
        </w:tabs>
        <w:ind w:left="604"/>
      </w:pPr>
      <w:r>
        <w:t>Soru</w:t>
      </w:r>
      <w:r>
        <w:rPr>
          <w:spacing w:val="-5"/>
        </w:rPr>
        <w:t xml:space="preserve"> </w:t>
      </w:r>
      <w:r>
        <w:t>Sorma</w:t>
      </w:r>
    </w:p>
    <w:p w:rsidR="003D362A" w:rsidRDefault="003D362A">
      <w:pPr>
        <w:pStyle w:val="GvdeMetni"/>
        <w:spacing w:before="3"/>
        <w:rPr>
          <w:b/>
          <w:sz w:val="24"/>
        </w:rPr>
      </w:pPr>
    </w:p>
    <w:p w:rsidR="003D362A" w:rsidRDefault="004C15E1">
      <w:pPr>
        <w:pStyle w:val="GvdeMetni"/>
        <w:spacing w:line="285" w:lineRule="auto"/>
        <w:ind w:left="103" w:right="42" w:firstLine="708"/>
        <w:jc w:val="both"/>
      </w:pPr>
      <w:r>
        <w:t>Ders sırasında anlamadığınız ya da merak ettiğiniz noktaları sormanız, öğretmenin biraz daha açıklamasını istemeniz</w:t>
      </w:r>
      <w:r>
        <w:rPr>
          <w:spacing w:val="-17"/>
        </w:rPr>
        <w:t xml:space="preserve"> </w:t>
      </w:r>
      <w:r>
        <w:t>dikkatinizi</w:t>
      </w:r>
      <w:r>
        <w:rPr>
          <w:spacing w:val="-15"/>
        </w:rPr>
        <w:t xml:space="preserve"> </w:t>
      </w:r>
      <w:r>
        <w:t>sürdürmenizi</w:t>
      </w:r>
      <w:r>
        <w:rPr>
          <w:spacing w:val="-17"/>
        </w:rPr>
        <w:t xml:space="preserve"> </w:t>
      </w:r>
      <w:r>
        <w:t>sağladığı</w:t>
      </w:r>
      <w:r>
        <w:rPr>
          <w:spacing w:val="-16"/>
        </w:rPr>
        <w:t xml:space="preserve"> </w:t>
      </w:r>
      <w:r>
        <w:t>gibi</w:t>
      </w:r>
      <w:r>
        <w:rPr>
          <w:spacing w:val="-15"/>
        </w:rPr>
        <w:t xml:space="preserve"> </w:t>
      </w:r>
      <w:r>
        <w:t>bilgiyi</w:t>
      </w:r>
      <w:r>
        <w:rPr>
          <w:spacing w:val="-15"/>
        </w:rPr>
        <w:t xml:space="preserve"> </w:t>
      </w:r>
      <w:r>
        <w:t>doğru organize edebilmeniz için de gereklidir. Bir bilgiyi ne kadar çok bağlantı kurarak öğrenirseniz bilgiyi hatırlamanız da o kadar kolay</w:t>
      </w:r>
      <w:r>
        <w:rPr>
          <w:spacing w:val="-6"/>
        </w:rPr>
        <w:t xml:space="preserve"> </w:t>
      </w:r>
      <w:r>
        <w:t>olacaktır.</w:t>
      </w:r>
    </w:p>
    <w:p w:rsidR="003D362A" w:rsidRDefault="003D362A">
      <w:pPr>
        <w:pStyle w:val="GvdeMetni"/>
        <w:spacing w:before="5"/>
      </w:pPr>
    </w:p>
    <w:p w:rsidR="003D362A" w:rsidRDefault="004C15E1">
      <w:pPr>
        <w:pStyle w:val="Balk2"/>
        <w:numPr>
          <w:ilvl w:val="0"/>
          <w:numId w:val="1"/>
        </w:numPr>
        <w:tabs>
          <w:tab w:val="left" w:pos="604"/>
          <w:tab w:val="left" w:pos="605"/>
        </w:tabs>
        <w:spacing w:before="1"/>
        <w:ind w:left="604"/>
      </w:pPr>
      <w:r>
        <w:t>Not</w:t>
      </w:r>
      <w:r>
        <w:rPr>
          <w:spacing w:val="-5"/>
        </w:rPr>
        <w:t xml:space="preserve"> </w:t>
      </w:r>
      <w:r>
        <w:t>Tutma</w:t>
      </w:r>
    </w:p>
    <w:p w:rsidR="003D362A" w:rsidRDefault="003D362A">
      <w:pPr>
        <w:pStyle w:val="GvdeMetni"/>
        <w:spacing w:before="2"/>
        <w:rPr>
          <w:b/>
          <w:sz w:val="24"/>
        </w:rPr>
      </w:pPr>
    </w:p>
    <w:p w:rsidR="003D362A" w:rsidRDefault="004C15E1">
      <w:pPr>
        <w:pStyle w:val="GvdeMetni"/>
        <w:spacing w:line="285" w:lineRule="auto"/>
        <w:ind w:left="103" w:right="38" w:firstLine="708"/>
        <w:jc w:val="both"/>
      </w:pPr>
      <w:r>
        <w:t>Derste not tutmak dikkatin sürdürülmesine yardımcı olduğu gibi hatırlamayı da sağlar.</w:t>
      </w:r>
    </w:p>
    <w:p w:rsidR="003D362A" w:rsidRDefault="004C15E1">
      <w:pPr>
        <w:pStyle w:val="Balk1"/>
        <w:spacing w:before="88"/>
        <w:ind w:left="1510"/>
      </w:pPr>
      <w:r>
        <w:rPr>
          <w:b w:val="0"/>
        </w:rPr>
        <w:br w:type="column"/>
      </w:r>
      <w:r>
        <w:rPr>
          <w:color w:val="FF0000"/>
          <w:w w:val="105"/>
        </w:rPr>
        <w:lastRenderedPageBreak/>
        <w:t>ETKİLİ NOT TUTMA</w:t>
      </w:r>
    </w:p>
    <w:p w:rsidR="003D362A" w:rsidRDefault="004C15E1">
      <w:pPr>
        <w:pStyle w:val="GvdeMetni"/>
        <w:spacing w:before="249" w:line="285" w:lineRule="auto"/>
        <w:ind w:left="103" w:right="108" w:firstLine="708"/>
        <w:jc w:val="both"/>
      </w:pPr>
      <w:r>
        <w:t>Not tutma, düşüncelerin, yazılanların, okunanların, anlatılan bir konunun ve gözlenen bir durumun içerdiği mesajın</w:t>
      </w:r>
      <w:r>
        <w:rPr>
          <w:spacing w:val="-30"/>
        </w:rPr>
        <w:t xml:space="preserve"> </w:t>
      </w:r>
      <w:r>
        <w:t>yeniden</w:t>
      </w:r>
      <w:r>
        <w:rPr>
          <w:spacing w:val="-28"/>
        </w:rPr>
        <w:t xml:space="preserve"> </w:t>
      </w:r>
      <w:r>
        <w:t>yorumlanarak</w:t>
      </w:r>
      <w:r>
        <w:rPr>
          <w:spacing w:val="-29"/>
        </w:rPr>
        <w:t xml:space="preserve"> </w:t>
      </w:r>
      <w:r>
        <w:t>ana</w:t>
      </w:r>
      <w:r>
        <w:rPr>
          <w:spacing w:val="-30"/>
        </w:rPr>
        <w:t xml:space="preserve"> </w:t>
      </w:r>
      <w:r>
        <w:t>noktaların</w:t>
      </w:r>
      <w:r>
        <w:rPr>
          <w:spacing w:val="-30"/>
        </w:rPr>
        <w:t xml:space="preserve"> </w:t>
      </w:r>
      <w:r>
        <w:t>özlü</w:t>
      </w:r>
      <w:r>
        <w:rPr>
          <w:spacing w:val="-29"/>
        </w:rPr>
        <w:t xml:space="preserve"> </w:t>
      </w:r>
      <w:r>
        <w:t>cümlelerle yazılı olarak</w:t>
      </w:r>
      <w:r>
        <w:rPr>
          <w:spacing w:val="-6"/>
        </w:rPr>
        <w:t xml:space="preserve"> </w:t>
      </w:r>
      <w:r>
        <w:t>kaydedilmesidir.</w:t>
      </w:r>
    </w:p>
    <w:p w:rsidR="003D362A" w:rsidRDefault="003D362A">
      <w:pPr>
        <w:pStyle w:val="GvdeMetni"/>
        <w:spacing w:before="7"/>
      </w:pPr>
    </w:p>
    <w:p w:rsidR="003D362A" w:rsidRDefault="004C15E1">
      <w:pPr>
        <w:pStyle w:val="GvdeMetni"/>
        <w:spacing w:line="285" w:lineRule="auto"/>
        <w:ind w:left="103" w:right="112" w:firstLine="708"/>
        <w:jc w:val="both"/>
      </w:pPr>
      <w:r>
        <w:t>Not tutarken dikkat edilmesi gereken bazı noktalar bulunmaktadır:</w:t>
      </w:r>
    </w:p>
    <w:p w:rsidR="003D362A" w:rsidRDefault="003D362A">
      <w:pPr>
        <w:pStyle w:val="GvdeMetni"/>
        <w:spacing w:before="2"/>
        <w:rPr>
          <w:sz w:val="23"/>
        </w:rPr>
      </w:pPr>
    </w:p>
    <w:p w:rsidR="003D362A" w:rsidRDefault="004C15E1">
      <w:pPr>
        <w:pStyle w:val="ListeParagraf"/>
        <w:numPr>
          <w:ilvl w:val="1"/>
          <w:numId w:val="1"/>
        </w:numPr>
        <w:tabs>
          <w:tab w:val="left" w:pos="747"/>
        </w:tabs>
        <w:spacing w:line="283" w:lineRule="auto"/>
        <w:ind w:right="110"/>
        <w:rPr>
          <w:sz w:val="20"/>
        </w:rPr>
      </w:pPr>
      <w:r>
        <w:rPr>
          <w:sz w:val="20"/>
        </w:rPr>
        <w:t>Öncelikle not tutmanın aktif dinleme gerektirdiğini hatırlayalım.</w:t>
      </w:r>
    </w:p>
    <w:p w:rsidR="003D362A" w:rsidRDefault="004C15E1">
      <w:pPr>
        <w:pStyle w:val="ListeParagraf"/>
        <w:numPr>
          <w:ilvl w:val="1"/>
          <w:numId w:val="1"/>
        </w:numPr>
        <w:tabs>
          <w:tab w:val="left" w:pos="747"/>
        </w:tabs>
        <w:spacing w:line="280" w:lineRule="auto"/>
        <w:ind w:right="112"/>
        <w:rPr>
          <w:sz w:val="20"/>
        </w:rPr>
      </w:pPr>
      <w:r>
        <w:rPr>
          <w:sz w:val="20"/>
        </w:rPr>
        <w:t>Not tutmaya ilk günden başlamak ve düzenli olarak not tutmak çok</w:t>
      </w:r>
      <w:r>
        <w:rPr>
          <w:spacing w:val="-10"/>
          <w:sz w:val="20"/>
        </w:rPr>
        <w:t xml:space="preserve"> </w:t>
      </w:r>
      <w:r>
        <w:rPr>
          <w:sz w:val="20"/>
        </w:rPr>
        <w:t>önemlidir.</w:t>
      </w:r>
    </w:p>
    <w:p w:rsidR="003D362A" w:rsidRDefault="004C15E1">
      <w:pPr>
        <w:pStyle w:val="ListeParagraf"/>
        <w:numPr>
          <w:ilvl w:val="1"/>
          <w:numId w:val="1"/>
        </w:numPr>
        <w:tabs>
          <w:tab w:val="left" w:pos="747"/>
        </w:tabs>
        <w:spacing w:line="283" w:lineRule="auto"/>
        <w:ind w:right="105"/>
        <w:rPr>
          <w:sz w:val="20"/>
        </w:rPr>
      </w:pPr>
      <w:r>
        <w:rPr>
          <w:sz w:val="20"/>
        </w:rPr>
        <w:t>Dinleme ile not tutma arasında bir denge</w:t>
      </w:r>
      <w:r>
        <w:rPr>
          <w:spacing w:val="-20"/>
          <w:sz w:val="20"/>
        </w:rPr>
        <w:t xml:space="preserve"> </w:t>
      </w:r>
      <w:r>
        <w:rPr>
          <w:sz w:val="20"/>
        </w:rPr>
        <w:t>oluşturmak gerekir. Tüm dikkati dinlemeye ayırırsak, verimli bir şekilde not tutamayız. Aynı şekilde çok ayrıntılı not almaya</w:t>
      </w:r>
      <w:r>
        <w:rPr>
          <w:spacing w:val="-25"/>
          <w:sz w:val="20"/>
        </w:rPr>
        <w:t xml:space="preserve"> </w:t>
      </w:r>
      <w:r>
        <w:rPr>
          <w:sz w:val="20"/>
        </w:rPr>
        <w:t>kalkışırsak</w:t>
      </w:r>
      <w:r>
        <w:rPr>
          <w:spacing w:val="-24"/>
          <w:sz w:val="20"/>
        </w:rPr>
        <w:t xml:space="preserve"> </w:t>
      </w:r>
      <w:r>
        <w:rPr>
          <w:sz w:val="20"/>
        </w:rPr>
        <w:t>bu</w:t>
      </w:r>
      <w:r>
        <w:rPr>
          <w:spacing w:val="-23"/>
          <w:sz w:val="20"/>
        </w:rPr>
        <w:t xml:space="preserve"> </w:t>
      </w:r>
      <w:r>
        <w:rPr>
          <w:sz w:val="20"/>
        </w:rPr>
        <w:t>sefer</w:t>
      </w:r>
      <w:r>
        <w:rPr>
          <w:spacing w:val="-24"/>
          <w:sz w:val="20"/>
        </w:rPr>
        <w:t xml:space="preserve"> </w:t>
      </w:r>
      <w:r>
        <w:rPr>
          <w:sz w:val="20"/>
        </w:rPr>
        <w:t>de</w:t>
      </w:r>
      <w:r>
        <w:rPr>
          <w:spacing w:val="-24"/>
          <w:sz w:val="20"/>
        </w:rPr>
        <w:t xml:space="preserve"> </w:t>
      </w:r>
      <w:r>
        <w:rPr>
          <w:sz w:val="20"/>
        </w:rPr>
        <w:t>anlatılanları</w:t>
      </w:r>
      <w:r>
        <w:rPr>
          <w:spacing w:val="-25"/>
          <w:sz w:val="20"/>
        </w:rPr>
        <w:t xml:space="preserve"> </w:t>
      </w:r>
      <w:r>
        <w:rPr>
          <w:sz w:val="20"/>
        </w:rPr>
        <w:t>anlamamız güçleşir</w:t>
      </w:r>
      <w:r>
        <w:rPr>
          <w:spacing w:val="-12"/>
          <w:sz w:val="20"/>
        </w:rPr>
        <w:t xml:space="preserve"> </w:t>
      </w:r>
      <w:r>
        <w:rPr>
          <w:sz w:val="20"/>
        </w:rPr>
        <w:t>ve</w:t>
      </w:r>
      <w:r>
        <w:rPr>
          <w:spacing w:val="-8"/>
          <w:sz w:val="20"/>
        </w:rPr>
        <w:t xml:space="preserve"> </w:t>
      </w:r>
      <w:r>
        <w:rPr>
          <w:sz w:val="20"/>
        </w:rPr>
        <w:t>bu</w:t>
      </w:r>
      <w:r>
        <w:rPr>
          <w:spacing w:val="-12"/>
          <w:sz w:val="20"/>
        </w:rPr>
        <w:t xml:space="preserve"> </w:t>
      </w:r>
      <w:r>
        <w:rPr>
          <w:sz w:val="20"/>
        </w:rPr>
        <w:t>da</w:t>
      </w:r>
      <w:r>
        <w:rPr>
          <w:spacing w:val="-10"/>
          <w:sz w:val="20"/>
        </w:rPr>
        <w:t xml:space="preserve"> </w:t>
      </w:r>
      <w:r>
        <w:rPr>
          <w:sz w:val="20"/>
        </w:rPr>
        <w:t>dinlemeyi</w:t>
      </w:r>
      <w:r>
        <w:rPr>
          <w:spacing w:val="-8"/>
          <w:sz w:val="20"/>
        </w:rPr>
        <w:t xml:space="preserve"> </w:t>
      </w:r>
      <w:r>
        <w:rPr>
          <w:sz w:val="20"/>
        </w:rPr>
        <w:t>olumsuz</w:t>
      </w:r>
      <w:r>
        <w:rPr>
          <w:spacing w:val="-12"/>
          <w:sz w:val="20"/>
        </w:rPr>
        <w:t xml:space="preserve"> </w:t>
      </w:r>
      <w:r>
        <w:rPr>
          <w:sz w:val="20"/>
        </w:rPr>
        <w:t>etkiler.</w:t>
      </w:r>
    </w:p>
    <w:p w:rsidR="003D362A" w:rsidRDefault="003D362A">
      <w:pPr>
        <w:pStyle w:val="GvdeMetni"/>
        <w:spacing w:before="9"/>
        <w:rPr>
          <w:sz w:val="23"/>
        </w:rPr>
      </w:pPr>
    </w:p>
    <w:p w:rsidR="003D362A" w:rsidRDefault="004C15E1">
      <w:pPr>
        <w:pStyle w:val="ListeParagraf"/>
        <w:numPr>
          <w:ilvl w:val="1"/>
          <w:numId w:val="1"/>
        </w:numPr>
        <w:tabs>
          <w:tab w:val="left" w:pos="747"/>
        </w:tabs>
        <w:spacing w:line="280" w:lineRule="auto"/>
        <w:ind w:right="108"/>
        <w:rPr>
          <w:sz w:val="20"/>
        </w:rPr>
      </w:pPr>
      <w:r>
        <w:rPr>
          <w:sz w:val="20"/>
        </w:rPr>
        <w:t>Not tutmak için bir defter kullanılabileceği gibi A4 boyutunda bir kâğıt da</w:t>
      </w:r>
      <w:r>
        <w:rPr>
          <w:spacing w:val="-27"/>
          <w:sz w:val="20"/>
        </w:rPr>
        <w:t xml:space="preserve"> </w:t>
      </w:r>
      <w:r>
        <w:rPr>
          <w:sz w:val="20"/>
        </w:rPr>
        <w:t>kullanılabilir.</w:t>
      </w:r>
    </w:p>
    <w:p w:rsidR="003D362A" w:rsidRDefault="004C15E1">
      <w:pPr>
        <w:pStyle w:val="ListeParagraf"/>
        <w:numPr>
          <w:ilvl w:val="1"/>
          <w:numId w:val="1"/>
        </w:numPr>
        <w:tabs>
          <w:tab w:val="left" w:pos="747"/>
        </w:tabs>
        <w:spacing w:before="1" w:line="283" w:lineRule="auto"/>
        <w:ind w:right="107"/>
        <w:rPr>
          <w:sz w:val="20"/>
        </w:rPr>
      </w:pPr>
      <w:r>
        <w:rPr>
          <w:noProof/>
          <w:lang w:bidi="ar-SA"/>
        </w:rPr>
        <w:drawing>
          <wp:anchor distT="0" distB="0" distL="0" distR="0" simplePos="0" relativeHeight="268429535" behindDoc="1" locked="0" layoutInCell="1" allowOverlap="1">
            <wp:simplePos x="0" y="0"/>
            <wp:positionH relativeFrom="page">
              <wp:posOffset>6916234</wp:posOffset>
            </wp:positionH>
            <wp:positionV relativeFrom="paragraph">
              <wp:posOffset>560498</wp:posOffset>
            </wp:positionV>
            <wp:extent cx="47625" cy="4762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47625" cy="47625"/>
                    </a:xfrm>
                    <a:prstGeom prst="rect">
                      <a:avLst/>
                    </a:prstGeom>
                  </pic:spPr>
                </pic:pic>
              </a:graphicData>
            </a:graphic>
          </wp:anchor>
        </w:drawing>
      </w:r>
      <w:r>
        <w:rPr>
          <w:sz w:val="20"/>
        </w:rPr>
        <w:t>Not</w:t>
      </w:r>
      <w:r>
        <w:rPr>
          <w:spacing w:val="-28"/>
          <w:sz w:val="20"/>
        </w:rPr>
        <w:t xml:space="preserve"> </w:t>
      </w:r>
      <w:r>
        <w:rPr>
          <w:sz w:val="20"/>
        </w:rPr>
        <w:t>tutarken;</w:t>
      </w:r>
      <w:r>
        <w:rPr>
          <w:spacing w:val="-27"/>
          <w:sz w:val="20"/>
        </w:rPr>
        <w:t xml:space="preserve"> </w:t>
      </w:r>
      <w:r>
        <w:rPr>
          <w:sz w:val="20"/>
        </w:rPr>
        <w:t>ana</w:t>
      </w:r>
      <w:r>
        <w:rPr>
          <w:spacing w:val="-27"/>
          <w:sz w:val="20"/>
        </w:rPr>
        <w:t xml:space="preserve"> </w:t>
      </w:r>
      <w:r>
        <w:rPr>
          <w:sz w:val="20"/>
        </w:rPr>
        <w:t>fikirleri,</w:t>
      </w:r>
      <w:r>
        <w:rPr>
          <w:spacing w:val="-26"/>
          <w:sz w:val="20"/>
        </w:rPr>
        <w:t xml:space="preserve"> </w:t>
      </w:r>
      <w:r>
        <w:rPr>
          <w:sz w:val="20"/>
        </w:rPr>
        <w:t>önemli</w:t>
      </w:r>
      <w:r>
        <w:rPr>
          <w:spacing w:val="-27"/>
          <w:sz w:val="20"/>
        </w:rPr>
        <w:t xml:space="preserve"> </w:t>
      </w:r>
      <w:r>
        <w:rPr>
          <w:sz w:val="20"/>
        </w:rPr>
        <w:t>noktaları</w:t>
      </w:r>
      <w:r>
        <w:rPr>
          <w:spacing w:val="-26"/>
          <w:sz w:val="20"/>
        </w:rPr>
        <w:t xml:space="preserve"> </w:t>
      </w:r>
      <w:r>
        <w:rPr>
          <w:sz w:val="20"/>
        </w:rPr>
        <w:t>not</w:t>
      </w:r>
      <w:r>
        <w:rPr>
          <w:spacing w:val="-28"/>
          <w:sz w:val="20"/>
        </w:rPr>
        <w:t xml:space="preserve"> </w:t>
      </w:r>
      <w:r>
        <w:rPr>
          <w:sz w:val="20"/>
        </w:rPr>
        <w:t>etmek çok önemlidir. Önemli noktaları belirlerken öğretmenin ipuçlarına "Burası önemli", "Burada esas olan",</w:t>
      </w:r>
      <w:r>
        <w:rPr>
          <w:spacing w:val="-33"/>
          <w:sz w:val="20"/>
        </w:rPr>
        <w:t xml:space="preserve"> </w:t>
      </w:r>
      <w:r>
        <w:rPr>
          <w:sz w:val="20"/>
        </w:rPr>
        <w:t>"Dikkat</w:t>
      </w:r>
      <w:r>
        <w:rPr>
          <w:spacing w:val="-33"/>
          <w:sz w:val="20"/>
        </w:rPr>
        <w:t xml:space="preserve"> </w:t>
      </w:r>
      <w:r>
        <w:rPr>
          <w:sz w:val="20"/>
        </w:rPr>
        <w:t>ederseniz"</w:t>
      </w:r>
      <w:r>
        <w:rPr>
          <w:spacing w:val="-33"/>
          <w:sz w:val="20"/>
        </w:rPr>
        <w:t xml:space="preserve"> </w:t>
      </w:r>
      <w:r>
        <w:rPr>
          <w:sz w:val="20"/>
        </w:rPr>
        <w:t>vb.</w:t>
      </w:r>
      <w:r>
        <w:rPr>
          <w:spacing w:val="-32"/>
          <w:sz w:val="20"/>
        </w:rPr>
        <w:t xml:space="preserve"> </w:t>
      </w:r>
      <w:r>
        <w:rPr>
          <w:sz w:val="20"/>
        </w:rPr>
        <w:t>dikkat</w:t>
      </w:r>
      <w:r>
        <w:rPr>
          <w:spacing w:val="-33"/>
          <w:sz w:val="20"/>
        </w:rPr>
        <w:t xml:space="preserve"> </w:t>
      </w:r>
      <w:r>
        <w:rPr>
          <w:sz w:val="20"/>
        </w:rPr>
        <w:t>edilmeli,</w:t>
      </w:r>
      <w:r>
        <w:rPr>
          <w:spacing w:val="-29"/>
          <w:sz w:val="20"/>
        </w:rPr>
        <w:t xml:space="preserve"> </w:t>
      </w:r>
      <w:r>
        <w:rPr>
          <w:sz w:val="20"/>
        </w:rPr>
        <w:t>()</w:t>
      </w:r>
      <w:r>
        <w:rPr>
          <w:spacing w:val="-32"/>
          <w:sz w:val="20"/>
        </w:rPr>
        <w:t xml:space="preserve"> </w:t>
      </w:r>
      <w:r>
        <w:rPr>
          <w:spacing w:val="-12"/>
          <w:sz w:val="20"/>
        </w:rPr>
        <w:t xml:space="preserve">işareti </w:t>
      </w:r>
      <w:r>
        <w:rPr>
          <w:sz w:val="20"/>
        </w:rPr>
        <w:t>konmalı ya da altı</w:t>
      </w:r>
      <w:r>
        <w:rPr>
          <w:spacing w:val="-21"/>
          <w:sz w:val="20"/>
        </w:rPr>
        <w:t xml:space="preserve"> </w:t>
      </w:r>
      <w:r>
        <w:rPr>
          <w:sz w:val="20"/>
        </w:rPr>
        <w:t>çizilmelidir.</w:t>
      </w:r>
    </w:p>
    <w:p w:rsidR="003D362A" w:rsidRDefault="004C15E1">
      <w:pPr>
        <w:pStyle w:val="ListeParagraf"/>
        <w:numPr>
          <w:ilvl w:val="1"/>
          <w:numId w:val="1"/>
        </w:numPr>
        <w:tabs>
          <w:tab w:val="left" w:pos="747"/>
        </w:tabs>
        <w:spacing w:before="1" w:line="283" w:lineRule="auto"/>
        <w:ind w:right="109"/>
        <w:rPr>
          <w:sz w:val="20"/>
        </w:rPr>
      </w:pPr>
      <w:r>
        <w:rPr>
          <w:sz w:val="20"/>
        </w:rPr>
        <w:t>Not tutarken anlayabileceğiniz şekilde kısaltmalar yaparak</w:t>
      </w:r>
      <w:r>
        <w:rPr>
          <w:spacing w:val="-30"/>
          <w:sz w:val="20"/>
        </w:rPr>
        <w:t xml:space="preserve"> </w:t>
      </w:r>
      <w:r>
        <w:rPr>
          <w:sz w:val="20"/>
        </w:rPr>
        <w:t>zamanı</w:t>
      </w:r>
      <w:r>
        <w:rPr>
          <w:spacing w:val="-30"/>
          <w:sz w:val="20"/>
        </w:rPr>
        <w:t xml:space="preserve"> </w:t>
      </w:r>
      <w:r>
        <w:rPr>
          <w:sz w:val="20"/>
        </w:rPr>
        <w:t>daha</w:t>
      </w:r>
      <w:r>
        <w:rPr>
          <w:spacing w:val="-30"/>
          <w:sz w:val="20"/>
        </w:rPr>
        <w:t xml:space="preserve"> </w:t>
      </w:r>
      <w:r>
        <w:rPr>
          <w:sz w:val="20"/>
        </w:rPr>
        <w:t>verimli</w:t>
      </w:r>
      <w:r>
        <w:rPr>
          <w:spacing w:val="-30"/>
          <w:sz w:val="20"/>
        </w:rPr>
        <w:t xml:space="preserve"> </w:t>
      </w:r>
      <w:r>
        <w:rPr>
          <w:sz w:val="20"/>
        </w:rPr>
        <w:t>kullanabilirsiniz.</w:t>
      </w:r>
      <w:r>
        <w:rPr>
          <w:spacing w:val="-30"/>
          <w:sz w:val="20"/>
        </w:rPr>
        <w:t xml:space="preserve"> </w:t>
      </w:r>
      <w:r>
        <w:rPr>
          <w:sz w:val="20"/>
        </w:rPr>
        <w:t>Örneğin “ve &amp;”, “buna ek olarak</w:t>
      </w:r>
      <w:r>
        <w:rPr>
          <w:spacing w:val="-17"/>
          <w:sz w:val="20"/>
        </w:rPr>
        <w:t xml:space="preserve"> </w:t>
      </w:r>
      <w:r>
        <w:rPr>
          <w:sz w:val="20"/>
        </w:rPr>
        <w:t>+”</w:t>
      </w:r>
    </w:p>
    <w:p w:rsidR="003D362A" w:rsidRDefault="004C15E1">
      <w:pPr>
        <w:pStyle w:val="ListeParagraf"/>
        <w:numPr>
          <w:ilvl w:val="1"/>
          <w:numId w:val="1"/>
        </w:numPr>
        <w:tabs>
          <w:tab w:val="left" w:pos="747"/>
        </w:tabs>
        <w:spacing w:line="285" w:lineRule="auto"/>
        <w:ind w:right="106"/>
        <w:rPr>
          <w:sz w:val="20"/>
        </w:rPr>
      </w:pPr>
      <w:r>
        <w:rPr>
          <w:sz w:val="20"/>
        </w:rPr>
        <w:t>Not tutma iki şekilde olabilir. Öğrenci kendi cümleleriyle not alabilir. Böylece öğretmenin anlattıklarını özetleme ve anladığı şekilde yazma imkânı bulur. Ancak bazı durumlarda anlatılanların aynı şekilde not alınması gerekebilir. Bu durumda anlatılanlar ya da tahtada yazılanlar aynı şekilde not alınır.</w:t>
      </w:r>
    </w:p>
    <w:p w:rsidR="003D362A" w:rsidRDefault="004C15E1">
      <w:pPr>
        <w:pStyle w:val="ListeParagraf"/>
        <w:numPr>
          <w:ilvl w:val="1"/>
          <w:numId w:val="1"/>
        </w:numPr>
        <w:tabs>
          <w:tab w:val="left" w:pos="747"/>
        </w:tabs>
        <w:spacing w:line="283" w:lineRule="auto"/>
        <w:ind w:right="106"/>
        <w:rPr>
          <w:sz w:val="20"/>
        </w:rPr>
      </w:pPr>
      <w:r>
        <w:rPr>
          <w:sz w:val="20"/>
        </w:rPr>
        <w:t>Öğrenci derste anlamadığı yerleri öğretmene sormalıdır.</w:t>
      </w:r>
      <w:r>
        <w:rPr>
          <w:spacing w:val="-14"/>
          <w:sz w:val="20"/>
        </w:rPr>
        <w:t xml:space="preserve"> </w:t>
      </w:r>
      <w:r>
        <w:rPr>
          <w:sz w:val="20"/>
        </w:rPr>
        <w:t>Aksi</w:t>
      </w:r>
      <w:r>
        <w:rPr>
          <w:spacing w:val="-13"/>
          <w:sz w:val="20"/>
        </w:rPr>
        <w:t xml:space="preserve"> </w:t>
      </w:r>
      <w:r>
        <w:rPr>
          <w:sz w:val="20"/>
        </w:rPr>
        <w:t>halde</w:t>
      </w:r>
      <w:r>
        <w:rPr>
          <w:spacing w:val="-14"/>
          <w:sz w:val="20"/>
        </w:rPr>
        <w:t xml:space="preserve"> </w:t>
      </w:r>
      <w:r>
        <w:rPr>
          <w:sz w:val="20"/>
        </w:rPr>
        <w:t>tuttuğu</w:t>
      </w:r>
      <w:r>
        <w:rPr>
          <w:spacing w:val="-14"/>
          <w:sz w:val="20"/>
        </w:rPr>
        <w:t xml:space="preserve"> </w:t>
      </w:r>
      <w:r>
        <w:rPr>
          <w:sz w:val="20"/>
        </w:rPr>
        <w:t>notlar</w:t>
      </w:r>
      <w:r>
        <w:rPr>
          <w:spacing w:val="-13"/>
          <w:sz w:val="20"/>
        </w:rPr>
        <w:t xml:space="preserve"> </w:t>
      </w:r>
      <w:r>
        <w:rPr>
          <w:sz w:val="20"/>
        </w:rPr>
        <w:t>eksik</w:t>
      </w:r>
      <w:r>
        <w:rPr>
          <w:spacing w:val="-13"/>
          <w:sz w:val="20"/>
        </w:rPr>
        <w:t xml:space="preserve"> </w:t>
      </w:r>
      <w:r>
        <w:rPr>
          <w:sz w:val="20"/>
        </w:rPr>
        <w:t>veya</w:t>
      </w:r>
      <w:r>
        <w:rPr>
          <w:spacing w:val="-14"/>
          <w:sz w:val="20"/>
        </w:rPr>
        <w:t xml:space="preserve"> </w:t>
      </w:r>
      <w:r>
        <w:rPr>
          <w:sz w:val="20"/>
        </w:rPr>
        <w:t>yanlış olabilir.</w:t>
      </w:r>
    </w:p>
    <w:p w:rsidR="003D362A" w:rsidRDefault="004C15E1">
      <w:pPr>
        <w:pStyle w:val="ListeParagraf"/>
        <w:numPr>
          <w:ilvl w:val="1"/>
          <w:numId w:val="1"/>
        </w:numPr>
        <w:tabs>
          <w:tab w:val="left" w:pos="747"/>
        </w:tabs>
        <w:spacing w:line="283" w:lineRule="auto"/>
        <w:ind w:right="110"/>
        <w:rPr>
          <w:sz w:val="20"/>
        </w:rPr>
      </w:pPr>
      <w:r>
        <w:rPr>
          <w:sz w:val="20"/>
        </w:rPr>
        <w:t>Öğrenci, hafızası ne kadar iyi olursa olsun derste kendisinin</w:t>
      </w:r>
      <w:r>
        <w:rPr>
          <w:spacing w:val="-15"/>
          <w:sz w:val="20"/>
        </w:rPr>
        <w:t xml:space="preserve"> </w:t>
      </w:r>
      <w:r>
        <w:rPr>
          <w:sz w:val="20"/>
        </w:rPr>
        <w:t>ve</w:t>
      </w:r>
      <w:r>
        <w:rPr>
          <w:spacing w:val="-15"/>
          <w:sz w:val="20"/>
        </w:rPr>
        <w:t xml:space="preserve"> </w:t>
      </w:r>
      <w:r>
        <w:rPr>
          <w:sz w:val="20"/>
        </w:rPr>
        <w:t>öğretmenin</w:t>
      </w:r>
      <w:r>
        <w:rPr>
          <w:spacing w:val="-14"/>
          <w:sz w:val="20"/>
        </w:rPr>
        <w:t xml:space="preserve"> </w:t>
      </w:r>
      <w:r>
        <w:rPr>
          <w:sz w:val="20"/>
        </w:rPr>
        <w:t>önemli</w:t>
      </w:r>
      <w:r>
        <w:rPr>
          <w:spacing w:val="-15"/>
          <w:sz w:val="20"/>
        </w:rPr>
        <w:t xml:space="preserve"> </w:t>
      </w:r>
      <w:r>
        <w:rPr>
          <w:sz w:val="20"/>
        </w:rPr>
        <w:t>gördüğü</w:t>
      </w:r>
      <w:r>
        <w:rPr>
          <w:spacing w:val="-15"/>
          <w:sz w:val="20"/>
        </w:rPr>
        <w:t xml:space="preserve"> </w:t>
      </w:r>
      <w:r>
        <w:rPr>
          <w:sz w:val="20"/>
        </w:rPr>
        <w:t>her</w:t>
      </w:r>
      <w:r>
        <w:rPr>
          <w:spacing w:val="-15"/>
          <w:sz w:val="20"/>
        </w:rPr>
        <w:t xml:space="preserve"> </w:t>
      </w:r>
      <w:r>
        <w:rPr>
          <w:sz w:val="20"/>
        </w:rPr>
        <w:t>şeyi</w:t>
      </w:r>
      <w:r>
        <w:rPr>
          <w:spacing w:val="-15"/>
          <w:sz w:val="20"/>
        </w:rPr>
        <w:t xml:space="preserve"> </w:t>
      </w:r>
      <w:r>
        <w:rPr>
          <w:sz w:val="20"/>
        </w:rPr>
        <w:t>not etmelidir.</w:t>
      </w:r>
    </w:p>
    <w:p w:rsidR="003D362A" w:rsidRDefault="003D362A">
      <w:pPr>
        <w:pStyle w:val="GvdeMetni"/>
        <w:spacing w:before="8"/>
        <w:rPr>
          <w:sz w:val="19"/>
        </w:rPr>
      </w:pPr>
    </w:p>
    <w:p w:rsidR="003D362A" w:rsidRDefault="004C15E1">
      <w:pPr>
        <w:pStyle w:val="GvdeMetni"/>
        <w:tabs>
          <w:tab w:val="left" w:pos="4150"/>
          <w:tab w:val="left" w:pos="4670"/>
          <w:tab w:val="left" w:pos="4860"/>
          <w:tab w:val="left" w:pos="4979"/>
        </w:tabs>
        <w:spacing w:line="285" w:lineRule="auto"/>
        <w:ind w:left="3673" w:right="104" w:firstLine="283"/>
        <w:jc w:val="right"/>
      </w:pPr>
      <w:r>
        <w:rPr>
          <w:noProof/>
          <w:lang w:bidi="ar-SA"/>
        </w:rPr>
        <w:drawing>
          <wp:anchor distT="0" distB="0" distL="0" distR="0" simplePos="0" relativeHeight="1216" behindDoc="0" locked="0" layoutInCell="1" allowOverlap="1">
            <wp:simplePos x="0" y="0"/>
            <wp:positionH relativeFrom="page">
              <wp:posOffset>3961638</wp:posOffset>
            </wp:positionH>
            <wp:positionV relativeFrom="paragraph">
              <wp:posOffset>28672</wp:posOffset>
            </wp:positionV>
            <wp:extent cx="2143760" cy="1696085"/>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7" cstate="print"/>
                    <a:stretch>
                      <a:fillRect/>
                    </a:stretch>
                  </pic:blipFill>
                  <pic:spPr>
                    <a:xfrm>
                      <a:off x="0" y="0"/>
                      <a:ext cx="2143760" cy="1696085"/>
                    </a:xfrm>
                    <a:prstGeom prst="rect">
                      <a:avLst/>
                    </a:prstGeom>
                  </pic:spPr>
                </pic:pic>
              </a:graphicData>
            </a:graphic>
          </wp:anchor>
        </w:drawing>
      </w:r>
      <w:r>
        <w:t>Notlar</w:t>
      </w:r>
      <w:r>
        <w:tab/>
      </w:r>
      <w:r>
        <w:tab/>
      </w:r>
      <w:r>
        <w:rPr>
          <w:w w:val="95"/>
        </w:rPr>
        <w:t xml:space="preserve">düzenli </w:t>
      </w:r>
      <w:r>
        <w:t>bir</w:t>
      </w:r>
      <w:r>
        <w:tab/>
        <w:t>şekilde</w:t>
      </w:r>
      <w:r>
        <w:tab/>
      </w:r>
      <w:r>
        <w:tab/>
      </w:r>
      <w:r>
        <w:rPr>
          <w:spacing w:val="-1"/>
          <w:w w:val="90"/>
        </w:rPr>
        <w:t xml:space="preserve">tekrar </w:t>
      </w:r>
      <w:r>
        <w:rPr>
          <w:w w:val="90"/>
        </w:rPr>
        <w:t>edilmelidir.</w:t>
      </w:r>
      <w:r>
        <w:rPr>
          <w:w w:val="90"/>
        </w:rPr>
        <w:tab/>
      </w:r>
      <w:r>
        <w:rPr>
          <w:w w:val="90"/>
        </w:rPr>
        <w:tab/>
      </w:r>
      <w:r>
        <w:rPr>
          <w:w w:val="95"/>
        </w:rPr>
        <w:t xml:space="preserve">Aralıklı </w:t>
      </w:r>
      <w:r>
        <w:t>tekrar</w:t>
      </w:r>
      <w:r>
        <w:tab/>
      </w:r>
      <w:r>
        <w:rPr>
          <w:w w:val="95"/>
        </w:rPr>
        <w:t xml:space="preserve">öğrenilen </w:t>
      </w:r>
      <w:r>
        <w:rPr>
          <w:w w:val="90"/>
        </w:rPr>
        <w:t>bilgilerin</w:t>
      </w:r>
    </w:p>
    <w:p w:rsidR="003D362A" w:rsidRDefault="004C15E1">
      <w:pPr>
        <w:pStyle w:val="GvdeMetni"/>
        <w:spacing w:line="285" w:lineRule="auto"/>
        <w:ind w:left="3673" w:right="103" w:firstLine="542"/>
        <w:jc w:val="both"/>
      </w:pPr>
      <w:proofErr w:type="gramStart"/>
      <w:r>
        <w:rPr>
          <w:w w:val="90"/>
        </w:rPr>
        <w:t>pekiştirilmesini</w:t>
      </w:r>
      <w:proofErr w:type="gramEnd"/>
      <w:r>
        <w:rPr>
          <w:w w:val="90"/>
        </w:rPr>
        <w:t xml:space="preserve"> </w:t>
      </w:r>
      <w:r>
        <w:t xml:space="preserve">sağlar ve unutmayı engeller. Bu amaçla notlar; aynı gün içinde,     </w:t>
      </w:r>
      <w:proofErr w:type="gramStart"/>
      <w:r>
        <w:t xml:space="preserve">bir    </w:t>
      </w:r>
      <w:r>
        <w:rPr>
          <w:spacing w:val="23"/>
        </w:rPr>
        <w:t xml:space="preserve"> </w:t>
      </w:r>
      <w:r>
        <w:t>gün</w:t>
      </w:r>
      <w:proofErr w:type="gramEnd"/>
    </w:p>
    <w:p w:rsidR="003D362A" w:rsidRDefault="004C15E1">
      <w:pPr>
        <w:pStyle w:val="GvdeMetni"/>
        <w:spacing w:line="285" w:lineRule="auto"/>
        <w:ind w:left="103"/>
      </w:pPr>
      <w:proofErr w:type="gramStart"/>
      <w:r>
        <w:t>sonra</w:t>
      </w:r>
      <w:proofErr w:type="gramEnd"/>
      <w:r>
        <w:t>, bir hafta ve bir ay sonra tekrar okunduğunda bilgiler uzun süreli hafızaya kaydedilir ve hatırlama kolaylaşır.</w:t>
      </w:r>
    </w:p>
    <w:sectPr w:rsidR="003D362A">
      <w:pgSz w:w="11910" w:h="16840"/>
      <w:pgMar w:top="180" w:right="180" w:bottom="540" w:left="180" w:header="0" w:footer="349" w:gutter="0"/>
      <w:cols w:num="2" w:space="708" w:equalWidth="0">
        <w:col w:w="5528" w:space="425"/>
        <w:col w:w="55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BE" w:rsidRDefault="001E2ABE">
      <w:r>
        <w:separator/>
      </w:r>
    </w:p>
  </w:endnote>
  <w:endnote w:type="continuationSeparator" w:id="0">
    <w:p w:rsidR="001E2ABE" w:rsidRDefault="001E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EF" w:rsidRDefault="00053DE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2A" w:rsidRDefault="00053DEF">
    <w:pPr>
      <w:pStyle w:val="GvdeMetni"/>
      <w:spacing w:line="14" w:lineRule="auto"/>
    </w:pPr>
    <w:r>
      <w:rPr>
        <w:noProof/>
        <w:lang w:bidi="ar-SA"/>
      </w:rPr>
      <mc:AlternateContent>
        <mc:Choice Requires="wpg">
          <w:drawing>
            <wp:anchor distT="0" distB="0" distL="114300" distR="114300" simplePos="0" relativeHeight="503310416" behindDoc="1" locked="0" layoutInCell="1" allowOverlap="1">
              <wp:simplePos x="0" y="0"/>
              <wp:positionH relativeFrom="page">
                <wp:posOffset>161290</wp:posOffset>
              </wp:positionH>
              <wp:positionV relativeFrom="page">
                <wp:posOffset>10293350</wp:posOffset>
              </wp:positionV>
              <wp:extent cx="7237730" cy="56515"/>
              <wp:effectExtent l="27940" t="6350" r="20955" b="381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7730" cy="56515"/>
                        <a:chOff x="254" y="16210"/>
                        <a:chExt cx="11398" cy="89"/>
                      </a:xfrm>
                    </wpg:grpSpPr>
                    <wps:wsp>
                      <wps:cNvPr id="9" name="Line 6"/>
                      <wps:cNvCnPr/>
                      <wps:spPr bwMode="auto">
                        <a:xfrm>
                          <a:off x="254" y="16240"/>
                          <a:ext cx="11398"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254" y="16291"/>
                          <a:ext cx="11398"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7pt;margin-top:810.5pt;width:569.9pt;height:4.45pt;z-index:-6064;mso-position-horizontal-relative:page;mso-position-vertical-relative:page" coordorigin="254,16210" coordsize="11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">
              <v:line id="Line 6" o:spid="_x0000_s1027" style="position:absolute;visibility:visible;mso-wrap-style:square" from="254,16240" to="11652,1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F8zcQAAADaAAAADwAAAGRycy9kb3ducmV2LnhtbESPQWvCQBSE70L/w/IKvUjdWKTYNBsp&#10;hYCCINqK7e2RfU2C2bdhd43x37tCweMwM98w2WIwrejJ+caygukkAUFcWt1wpeD7q3ieg/ABWWNr&#10;mRRcyMMifxhlmGp75i31u1CJCGGfooI6hC6V0pc1GfQT2xFH7886gyFKV0nt8BzhppUvSfIqDTYc&#10;F2rs6LOm8rg7GQXmMNufDnMK4+K33x8L97Nab6xST4/DxzuIQEO4h//bS63gDW5X4g2Q+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XzNxAAAANoAAAAPAAAAAAAAAAAA&#10;AAAAAKECAABkcnMvZG93bnJldi54bWxQSwUGAAAAAAQABAD5AAAAkgMAAAAA&#10;" strokecolor="#612322" strokeweight="3pt"/>
              <v:line id="Line 5" o:spid="_x0000_s1028" style="position:absolute;visibility:visible;mso-wrap-style:square" from="254,16291" to="11652,1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5adsMAAADbAAAADwAAAGRycy9kb3ducmV2LnhtbESP0WrDMAxF3wf7B6PB3lpng402rVtK&#10;RmEEyljaDxCxmoTGcrC9NtnXVw+DvUncq3uP1tvR9epKIXaeDbzMM1DEtbcdNwZOx/1sASomZIu9&#10;ZzIwUYTt5vFhjbn1N/6ma5UaJSEcczTQpjTkWse6JYdx7gdi0c4+OEyyhkbbgDcJd71+zbJ37bBj&#10;aWhxoKKl+lL9OAPUT4eAzVs5fS0//L4ssCt+S2Oen8bdClSiMf2b/64/reALvfwiA+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OWnbDAAAA2wAAAA8AAAAAAAAAAAAA&#10;AAAAoQIAAGRycy9kb3ducmV2LnhtbFBLBQYAAAAABAAEAPkAAACRAw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503310440" behindDoc="1" locked="0" layoutInCell="1" allowOverlap="1">
              <wp:simplePos x="0" y="0"/>
              <wp:positionH relativeFrom="page">
                <wp:posOffset>6727825</wp:posOffset>
              </wp:positionH>
              <wp:positionV relativeFrom="page">
                <wp:posOffset>10336530</wp:posOffset>
              </wp:positionV>
              <wp:extent cx="678815" cy="198120"/>
              <wp:effectExtent l="3175" t="1905"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62A" w:rsidRDefault="004C15E1">
                          <w:pPr>
                            <w:spacing w:before="20"/>
                            <w:ind w:left="20"/>
                            <w:rPr>
                              <w:rFonts w:ascii="Courier New"/>
                              <w:b/>
                              <w:sz w:val="24"/>
                            </w:rPr>
                          </w:pPr>
                          <w:r>
                            <w:rPr>
                              <w:rFonts w:ascii="Courier New"/>
                              <w:b/>
                              <w:color w:val="740000"/>
                              <w:sz w:val="24"/>
                            </w:rPr>
                            <w:t xml:space="preserve">Sayfa </w:t>
                          </w:r>
                          <w:r>
                            <w:fldChar w:fldCharType="begin"/>
                          </w:r>
                          <w:r>
                            <w:rPr>
                              <w:rFonts w:ascii="Courier New"/>
                              <w:b/>
                              <w:color w:val="740000"/>
                              <w:sz w:val="24"/>
                            </w:rPr>
                            <w:instrText xml:space="preserve"> PAGE </w:instrText>
                          </w:r>
                          <w:r>
                            <w:fldChar w:fldCharType="separate"/>
                          </w:r>
                          <w:r w:rsidR="00D34489">
                            <w:rPr>
                              <w:rFonts w:ascii="Courier New"/>
                              <w:b/>
                              <w:noProof/>
                              <w:color w:val="740000"/>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9.75pt;margin-top:813.9pt;width:53.45pt;height:15.6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dC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" filled="f" stroked="f">
              <v:textbox inset="0,0,0,0">
                <w:txbxContent>
                  <w:p w:rsidR="003D362A" w:rsidRDefault="004C15E1">
                    <w:pPr>
                      <w:spacing w:before="20"/>
                      <w:ind w:left="20"/>
                      <w:rPr>
                        <w:rFonts w:ascii="Courier New"/>
                        <w:b/>
                        <w:sz w:val="24"/>
                      </w:rPr>
                    </w:pPr>
                    <w:r>
                      <w:rPr>
                        <w:rFonts w:ascii="Courier New"/>
                        <w:b/>
                        <w:color w:val="740000"/>
                        <w:sz w:val="24"/>
                      </w:rPr>
                      <w:t xml:space="preserve">Sayfa </w:t>
                    </w:r>
                    <w:r>
                      <w:fldChar w:fldCharType="begin"/>
                    </w:r>
                    <w:r>
                      <w:rPr>
                        <w:rFonts w:ascii="Courier New"/>
                        <w:b/>
                        <w:color w:val="740000"/>
                        <w:sz w:val="24"/>
                      </w:rPr>
                      <w:instrText xml:space="preserve"> PAGE </w:instrText>
                    </w:r>
                    <w:r>
                      <w:fldChar w:fldCharType="separate"/>
                    </w:r>
                    <w:r w:rsidR="00D34489">
                      <w:rPr>
                        <w:rFonts w:ascii="Courier New"/>
                        <w:b/>
                        <w:noProof/>
                        <w:color w:val="740000"/>
                        <w:sz w:val="24"/>
                      </w:rPr>
                      <w:t>1</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10464" behindDoc="1" locked="0" layoutInCell="1" allowOverlap="1">
              <wp:simplePos x="0" y="0"/>
              <wp:positionH relativeFrom="page">
                <wp:posOffset>167005</wp:posOffset>
              </wp:positionH>
              <wp:positionV relativeFrom="page">
                <wp:posOffset>10346690</wp:posOffset>
              </wp:positionV>
              <wp:extent cx="947420" cy="184785"/>
              <wp:effectExtent l="0" t="254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62A" w:rsidRDefault="004C15E1">
                          <w:pPr>
                            <w:spacing w:before="20"/>
                            <w:ind w:left="20"/>
                            <w:rPr>
                              <w:rFonts w:ascii="Courier New" w:hAnsi="Courier New"/>
                              <w:b/>
                            </w:rPr>
                          </w:pPr>
                          <w:r>
                            <w:rPr>
                              <w:rFonts w:ascii="Courier New" w:hAnsi="Courier New"/>
                              <w:b/>
                              <w:color w:val="740000"/>
                            </w:rPr>
                            <w:t>Geleceğiniz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15pt;margin-top:814.7pt;width:74.6pt;height:14.5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gsrQIAAK8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" filled="f" stroked="f">
              <v:textbox inset="0,0,0,0">
                <w:txbxContent>
                  <w:p w:rsidR="003D362A" w:rsidRDefault="004C15E1">
                    <w:pPr>
                      <w:spacing w:before="20"/>
                      <w:ind w:left="20"/>
                      <w:rPr>
                        <w:rFonts w:ascii="Courier New" w:hAnsi="Courier New"/>
                        <w:b/>
                      </w:rPr>
                    </w:pPr>
                    <w:r>
                      <w:rPr>
                        <w:rFonts w:ascii="Courier New" w:hAnsi="Courier New"/>
                        <w:b/>
                        <w:color w:val="740000"/>
                      </w:rPr>
                      <w:t>Geleceğiniz</w:t>
                    </w:r>
                  </w:p>
                </w:txbxContent>
              </v:textbox>
              <w10:wrap anchorx="page" anchory="page"/>
            </v:shape>
          </w:pict>
        </mc:Fallback>
      </mc:AlternateContent>
    </w:r>
    <w:r>
      <w:rPr>
        <w:noProof/>
        <w:lang w:bidi="ar-SA"/>
      </w:rPr>
      <mc:AlternateContent>
        <mc:Choice Requires="wps">
          <w:drawing>
            <wp:anchor distT="0" distB="0" distL="114300" distR="114300" simplePos="0" relativeHeight="503310488" behindDoc="1" locked="0" layoutInCell="1" allowOverlap="1">
              <wp:simplePos x="0" y="0"/>
              <wp:positionH relativeFrom="page">
                <wp:posOffset>1341120</wp:posOffset>
              </wp:positionH>
              <wp:positionV relativeFrom="page">
                <wp:posOffset>10346690</wp:posOffset>
              </wp:positionV>
              <wp:extent cx="1282700" cy="184785"/>
              <wp:effectExtent l="0" t="254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62A" w:rsidRDefault="004C15E1">
                          <w:pPr>
                            <w:spacing w:before="20"/>
                            <w:ind w:left="20"/>
                            <w:rPr>
                              <w:rFonts w:ascii="Courier New" w:hAnsi="Courier New"/>
                              <w:b/>
                            </w:rPr>
                          </w:pPr>
                          <w:proofErr w:type="gramStart"/>
                          <w:r>
                            <w:rPr>
                              <w:rFonts w:ascii="Courier New" w:hAnsi="Courier New"/>
                              <w:b/>
                              <w:color w:val="740000"/>
                            </w:rPr>
                            <w:t>geleceğimizdir</w:t>
                          </w:r>
                          <w:proofErr w:type="gramEnd"/>
                          <w:r>
                            <w:rPr>
                              <w:rFonts w:ascii="Courier New" w:hAnsi="Courier New"/>
                              <w:b/>
                              <w:color w:val="74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5.6pt;margin-top:814.7pt;width:101pt;height:14.5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5P2rQ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" filled="f" stroked="f">
              <v:textbox inset="0,0,0,0">
                <w:txbxContent>
                  <w:p w:rsidR="003D362A" w:rsidRDefault="004C15E1">
                    <w:pPr>
                      <w:spacing w:before="20"/>
                      <w:ind w:left="20"/>
                      <w:rPr>
                        <w:rFonts w:ascii="Courier New" w:hAnsi="Courier New"/>
                        <w:b/>
                      </w:rPr>
                    </w:pPr>
                    <w:r>
                      <w:rPr>
                        <w:rFonts w:ascii="Courier New" w:hAnsi="Courier New"/>
                        <w:b/>
                        <w:color w:val="740000"/>
                      </w:rPr>
                      <w:t>geleceğimizdir…</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EF" w:rsidRDefault="00053D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BE" w:rsidRDefault="001E2ABE">
      <w:r>
        <w:separator/>
      </w:r>
    </w:p>
  </w:footnote>
  <w:footnote w:type="continuationSeparator" w:id="0">
    <w:p w:rsidR="001E2ABE" w:rsidRDefault="001E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EF" w:rsidRDefault="00053DE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EF" w:rsidRDefault="00053DE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DEF" w:rsidRDefault="00053DE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83C20"/>
    <w:multiLevelType w:val="hybridMultilevel"/>
    <w:tmpl w:val="A3300FFC"/>
    <w:lvl w:ilvl="0" w:tplc="A1084664">
      <w:start w:val="1"/>
      <w:numFmt w:val="lowerLetter"/>
      <w:lvlText w:val="%1."/>
      <w:lvlJc w:val="left"/>
      <w:pPr>
        <w:ind w:left="605" w:hanging="360"/>
        <w:jc w:val="left"/>
      </w:pPr>
      <w:rPr>
        <w:rFonts w:ascii="Trebuchet MS" w:eastAsia="Trebuchet MS" w:hAnsi="Trebuchet MS" w:cs="Trebuchet MS" w:hint="default"/>
        <w:b/>
        <w:bCs/>
        <w:color w:val="FF0000"/>
        <w:spacing w:val="-1"/>
        <w:w w:val="86"/>
        <w:sz w:val="20"/>
        <w:szCs w:val="20"/>
        <w:lang w:val="tr-TR" w:eastAsia="tr-TR" w:bidi="tr-TR"/>
      </w:rPr>
    </w:lvl>
    <w:lvl w:ilvl="1" w:tplc="01F0B5A4">
      <w:numFmt w:val="bullet"/>
      <w:lvlText w:val=""/>
      <w:lvlJc w:val="left"/>
      <w:pPr>
        <w:ind w:left="746" w:hanging="360"/>
      </w:pPr>
      <w:rPr>
        <w:rFonts w:ascii="Symbol" w:eastAsia="Symbol" w:hAnsi="Symbol" w:cs="Symbol" w:hint="default"/>
        <w:b/>
        <w:bCs/>
        <w:w w:val="99"/>
        <w:sz w:val="20"/>
        <w:szCs w:val="20"/>
        <w:lang w:val="tr-TR" w:eastAsia="tr-TR" w:bidi="tr-TR"/>
      </w:rPr>
    </w:lvl>
    <w:lvl w:ilvl="2" w:tplc="CD0A80F8">
      <w:numFmt w:val="bullet"/>
      <w:lvlText w:val="•"/>
      <w:lvlJc w:val="left"/>
      <w:pPr>
        <w:ind w:left="1279" w:hanging="360"/>
      </w:pPr>
      <w:rPr>
        <w:rFonts w:hint="default"/>
        <w:lang w:val="tr-TR" w:eastAsia="tr-TR" w:bidi="tr-TR"/>
      </w:rPr>
    </w:lvl>
    <w:lvl w:ilvl="3" w:tplc="461C05BA">
      <w:numFmt w:val="bullet"/>
      <w:lvlText w:val="•"/>
      <w:lvlJc w:val="left"/>
      <w:pPr>
        <w:ind w:left="1818" w:hanging="360"/>
      </w:pPr>
      <w:rPr>
        <w:rFonts w:hint="default"/>
        <w:lang w:val="tr-TR" w:eastAsia="tr-TR" w:bidi="tr-TR"/>
      </w:rPr>
    </w:lvl>
    <w:lvl w:ilvl="4" w:tplc="F4F87504">
      <w:numFmt w:val="bullet"/>
      <w:lvlText w:val="•"/>
      <w:lvlJc w:val="left"/>
      <w:pPr>
        <w:ind w:left="2357" w:hanging="360"/>
      </w:pPr>
      <w:rPr>
        <w:rFonts w:hint="default"/>
        <w:lang w:val="tr-TR" w:eastAsia="tr-TR" w:bidi="tr-TR"/>
      </w:rPr>
    </w:lvl>
    <w:lvl w:ilvl="5" w:tplc="772C717C">
      <w:numFmt w:val="bullet"/>
      <w:lvlText w:val="•"/>
      <w:lvlJc w:val="left"/>
      <w:pPr>
        <w:ind w:left="2897" w:hanging="360"/>
      </w:pPr>
      <w:rPr>
        <w:rFonts w:hint="default"/>
        <w:lang w:val="tr-TR" w:eastAsia="tr-TR" w:bidi="tr-TR"/>
      </w:rPr>
    </w:lvl>
    <w:lvl w:ilvl="6" w:tplc="1EB09CB0">
      <w:numFmt w:val="bullet"/>
      <w:lvlText w:val="•"/>
      <w:lvlJc w:val="left"/>
      <w:pPr>
        <w:ind w:left="3436" w:hanging="360"/>
      </w:pPr>
      <w:rPr>
        <w:rFonts w:hint="default"/>
        <w:lang w:val="tr-TR" w:eastAsia="tr-TR" w:bidi="tr-TR"/>
      </w:rPr>
    </w:lvl>
    <w:lvl w:ilvl="7" w:tplc="84867CC0">
      <w:numFmt w:val="bullet"/>
      <w:lvlText w:val="•"/>
      <w:lvlJc w:val="left"/>
      <w:pPr>
        <w:ind w:left="3975" w:hanging="360"/>
      </w:pPr>
      <w:rPr>
        <w:rFonts w:hint="default"/>
        <w:lang w:val="tr-TR" w:eastAsia="tr-TR" w:bidi="tr-TR"/>
      </w:rPr>
    </w:lvl>
    <w:lvl w:ilvl="8" w:tplc="4148F1B8">
      <w:numFmt w:val="bullet"/>
      <w:lvlText w:val="•"/>
      <w:lvlJc w:val="left"/>
      <w:pPr>
        <w:ind w:left="4514" w:hanging="360"/>
      </w:pPr>
      <w:rPr>
        <w:rFonts w:hint="default"/>
        <w:lang w:val="tr-TR" w:eastAsia="tr-TR" w:bidi="tr-TR"/>
      </w:rPr>
    </w:lvl>
  </w:abstractNum>
  <w:abstractNum w:abstractNumId="1">
    <w:nsid w:val="617C288C"/>
    <w:multiLevelType w:val="hybridMultilevel"/>
    <w:tmpl w:val="82B010EE"/>
    <w:lvl w:ilvl="0" w:tplc="FF2835D0">
      <w:start w:val="1"/>
      <w:numFmt w:val="lowerLetter"/>
      <w:lvlText w:val="%1."/>
      <w:lvlJc w:val="left"/>
      <w:pPr>
        <w:ind w:left="2904" w:hanging="567"/>
        <w:jc w:val="right"/>
      </w:pPr>
      <w:rPr>
        <w:rFonts w:ascii="Trebuchet MS" w:eastAsia="Trebuchet MS" w:hAnsi="Trebuchet MS" w:cs="Trebuchet MS" w:hint="default"/>
        <w:b/>
        <w:bCs/>
        <w:color w:val="FF0000"/>
        <w:spacing w:val="-1"/>
        <w:w w:val="86"/>
        <w:sz w:val="20"/>
        <w:szCs w:val="20"/>
        <w:lang w:val="tr-TR" w:eastAsia="tr-TR" w:bidi="tr-TR"/>
      </w:rPr>
    </w:lvl>
    <w:lvl w:ilvl="1" w:tplc="F788A564">
      <w:numFmt w:val="bullet"/>
      <w:lvlText w:val=""/>
      <w:lvlJc w:val="left"/>
      <w:pPr>
        <w:ind w:left="746" w:hanging="360"/>
      </w:pPr>
      <w:rPr>
        <w:rFonts w:ascii="Symbol" w:eastAsia="Symbol" w:hAnsi="Symbol" w:cs="Symbol" w:hint="default"/>
        <w:b/>
        <w:bCs/>
        <w:w w:val="99"/>
        <w:sz w:val="20"/>
        <w:szCs w:val="20"/>
        <w:lang w:val="tr-TR" w:eastAsia="tr-TR" w:bidi="tr-TR"/>
      </w:rPr>
    </w:lvl>
    <w:lvl w:ilvl="2" w:tplc="71009BFA">
      <w:numFmt w:val="bullet"/>
      <w:lvlText w:val="•"/>
      <w:lvlJc w:val="left"/>
      <w:pPr>
        <w:ind w:left="3192" w:hanging="360"/>
      </w:pPr>
      <w:rPr>
        <w:rFonts w:hint="default"/>
        <w:lang w:val="tr-TR" w:eastAsia="tr-TR" w:bidi="tr-TR"/>
      </w:rPr>
    </w:lvl>
    <w:lvl w:ilvl="3" w:tplc="3216D9DC">
      <w:numFmt w:val="bullet"/>
      <w:lvlText w:val="•"/>
      <w:lvlJc w:val="left"/>
      <w:pPr>
        <w:ind w:left="3484" w:hanging="360"/>
      </w:pPr>
      <w:rPr>
        <w:rFonts w:hint="default"/>
        <w:lang w:val="tr-TR" w:eastAsia="tr-TR" w:bidi="tr-TR"/>
      </w:rPr>
    </w:lvl>
    <w:lvl w:ilvl="4" w:tplc="76B0C128">
      <w:numFmt w:val="bullet"/>
      <w:lvlText w:val="•"/>
      <w:lvlJc w:val="left"/>
      <w:pPr>
        <w:ind w:left="3776" w:hanging="360"/>
      </w:pPr>
      <w:rPr>
        <w:rFonts w:hint="default"/>
        <w:lang w:val="tr-TR" w:eastAsia="tr-TR" w:bidi="tr-TR"/>
      </w:rPr>
    </w:lvl>
    <w:lvl w:ilvl="5" w:tplc="C60E98CA">
      <w:numFmt w:val="bullet"/>
      <w:lvlText w:val="•"/>
      <w:lvlJc w:val="left"/>
      <w:pPr>
        <w:ind w:left="4068" w:hanging="360"/>
      </w:pPr>
      <w:rPr>
        <w:rFonts w:hint="default"/>
        <w:lang w:val="tr-TR" w:eastAsia="tr-TR" w:bidi="tr-TR"/>
      </w:rPr>
    </w:lvl>
    <w:lvl w:ilvl="6" w:tplc="F82401AE">
      <w:numFmt w:val="bullet"/>
      <w:lvlText w:val="•"/>
      <w:lvlJc w:val="left"/>
      <w:pPr>
        <w:ind w:left="4360" w:hanging="360"/>
      </w:pPr>
      <w:rPr>
        <w:rFonts w:hint="default"/>
        <w:lang w:val="tr-TR" w:eastAsia="tr-TR" w:bidi="tr-TR"/>
      </w:rPr>
    </w:lvl>
    <w:lvl w:ilvl="7" w:tplc="DA187F30">
      <w:numFmt w:val="bullet"/>
      <w:lvlText w:val="•"/>
      <w:lvlJc w:val="left"/>
      <w:pPr>
        <w:ind w:left="4652" w:hanging="360"/>
      </w:pPr>
      <w:rPr>
        <w:rFonts w:hint="default"/>
        <w:lang w:val="tr-TR" w:eastAsia="tr-TR" w:bidi="tr-TR"/>
      </w:rPr>
    </w:lvl>
    <w:lvl w:ilvl="8" w:tplc="F3E07CE0">
      <w:numFmt w:val="bullet"/>
      <w:lvlText w:val="•"/>
      <w:lvlJc w:val="left"/>
      <w:pPr>
        <w:ind w:left="4944" w:hanging="360"/>
      </w:pPr>
      <w:rPr>
        <w:rFonts w:hint="default"/>
        <w:lang w:val="tr-TR" w:eastAsia="tr-TR" w:bidi="tr-T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2A"/>
    <w:rsid w:val="00053DEF"/>
    <w:rsid w:val="00104675"/>
    <w:rsid w:val="001E2ABE"/>
    <w:rsid w:val="00375228"/>
    <w:rsid w:val="003D362A"/>
    <w:rsid w:val="004C15E1"/>
    <w:rsid w:val="00D344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tr-TR" w:eastAsia="tr-TR" w:bidi="tr-TR"/>
    </w:rPr>
  </w:style>
  <w:style w:type="paragraph" w:styleId="Balk1">
    <w:name w:val="heading 1"/>
    <w:basedOn w:val="Normal"/>
    <w:uiPriority w:val="1"/>
    <w:qFormat/>
    <w:pPr>
      <w:ind w:left="811"/>
      <w:outlineLvl w:val="0"/>
    </w:pPr>
    <w:rPr>
      <w:b/>
      <w:bCs/>
      <w:sz w:val="28"/>
      <w:szCs w:val="28"/>
    </w:rPr>
  </w:style>
  <w:style w:type="paragraph" w:styleId="Balk2">
    <w:name w:val="heading 2"/>
    <w:basedOn w:val="Normal"/>
    <w:uiPriority w:val="1"/>
    <w:qFormat/>
    <w:pPr>
      <w:ind w:left="604" w:hanging="360"/>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74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53DEF"/>
    <w:pPr>
      <w:tabs>
        <w:tab w:val="center" w:pos="4536"/>
        <w:tab w:val="right" w:pos="9072"/>
      </w:tabs>
    </w:pPr>
  </w:style>
  <w:style w:type="character" w:customStyle="1" w:styleId="stbilgiChar">
    <w:name w:val="Üstbilgi Char"/>
    <w:basedOn w:val="VarsaylanParagrafYazTipi"/>
    <w:link w:val="stbilgi"/>
    <w:uiPriority w:val="99"/>
    <w:rsid w:val="00053DEF"/>
    <w:rPr>
      <w:rFonts w:ascii="Trebuchet MS" w:eastAsia="Trebuchet MS" w:hAnsi="Trebuchet MS" w:cs="Trebuchet MS"/>
      <w:lang w:val="tr-TR" w:eastAsia="tr-TR" w:bidi="tr-TR"/>
    </w:rPr>
  </w:style>
  <w:style w:type="paragraph" w:styleId="Altbilgi">
    <w:name w:val="footer"/>
    <w:basedOn w:val="Normal"/>
    <w:link w:val="AltbilgiChar"/>
    <w:uiPriority w:val="99"/>
    <w:unhideWhenUsed/>
    <w:rsid w:val="00053DEF"/>
    <w:pPr>
      <w:tabs>
        <w:tab w:val="center" w:pos="4536"/>
        <w:tab w:val="right" w:pos="9072"/>
      </w:tabs>
    </w:pPr>
  </w:style>
  <w:style w:type="character" w:customStyle="1" w:styleId="AltbilgiChar">
    <w:name w:val="Altbilgi Char"/>
    <w:basedOn w:val="VarsaylanParagrafYazTipi"/>
    <w:link w:val="Altbilgi"/>
    <w:uiPriority w:val="99"/>
    <w:rsid w:val="00053DEF"/>
    <w:rPr>
      <w:rFonts w:ascii="Trebuchet MS" w:eastAsia="Trebuchet MS" w:hAnsi="Trebuchet MS" w:cs="Trebuchet MS"/>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lang w:val="tr-TR" w:eastAsia="tr-TR" w:bidi="tr-TR"/>
    </w:rPr>
  </w:style>
  <w:style w:type="paragraph" w:styleId="Balk1">
    <w:name w:val="heading 1"/>
    <w:basedOn w:val="Normal"/>
    <w:uiPriority w:val="1"/>
    <w:qFormat/>
    <w:pPr>
      <w:ind w:left="811"/>
      <w:outlineLvl w:val="0"/>
    </w:pPr>
    <w:rPr>
      <w:b/>
      <w:bCs/>
      <w:sz w:val="28"/>
      <w:szCs w:val="28"/>
    </w:rPr>
  </w:style>
  <w:style w:type="paragraph" w:styleId="Balk2">
    <w:name w:val="heading 2"/>
    <w:basedOn w:val="Normal"/>
    <w:uiPriority w:val="1"/>
    <w:qFormat/>
    <w:pPr>
      <w:ind w:left="604" w:hanging="360"/>
      <w:outlineLvl w:val="1"/>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74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53DEF"/>
    <w:pPr>
      <w:tabs>
        <w:tab w:val="center" w:pos="4536"/>
        <w:tab w:val="right" w:pos="9072"/>
      </w:tabs>
    </w:pPr>
  </w:style>
  <w:style w:type="character" w:customStyle="1" w:styleId="stbilgiChar">
    <w:name w:val="Üstbilgi Char"/>
    <w:basedOn w:val="VarsaylanParagrafYazTipi"/>
    <w:link w:val="stbilgi"/>
    <w:uiPriority w:val="99"/>
    <w:rsid w:val="00053DEF"/>
    <w:rPr>
      <w:rFonts w:ascii="Trebuchet MS" w:eastAsia="Trebuchet MS" w:hAnsi="Trebuchet MS" w:cs="Trebuchet MS"/>
      <w:lang w:val="tr-TR" w:eastAsia="tr-TR" w:bidi="tr-TR"/>
    </w:rPr>
  </w:style>
  <w:style w:type="paragraph" w:styleId="Altbilgi">
    <w:name w:val="footer"/>
    <w:basedOn w:val="Normal"/>
    <w:link w:val="AltbilgiChar"/>
    <w:uiPriority w:val="99"/>
    <w:unhideWhenUsed/>
    <w:rsid w:val="00053DEF"/>
    <w:pPr>
      <w:tabs>
        <w:tab w:val="center" w:pos="4536"/>
        <w:tab w:val="right" w:pos="9072"/>
      </w:tabs>
    </w:pPr>
  </w:style>
  <w:style w:type="character" w:customStyle="1" w:styleId="AltbilgiChar">
    <w:name w:val="Altbilgi Char"/>
    <w:basedOn w:val="VarsaylanParagrafYazTipi"/>
    <w:link w:val="Altbilgi"/>
    <w:uiPriority w:val="99"/>
    <w:rsid w:val="00053DEF"/>
    <w:rPr>
      <w:rFonts w:ascii="Trebuchet MS" w:eastAsia="Trebuchet MS" w:hAnsi="Trebuchet MS" w:cs="Trebuchet MS"/>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dc:creator>
  <cp:lastModifiedBy>Seçkin Hilal</cp:lastModifiedBy>
  <cp:revision>2</cp:revision>
  <dcterms:created xsi:type="dcterms:W3CDTF">2019-09-16T14:24:00Z</dcterms:created>
  <dcterms:modified xsi:type="dcterms:W3CDTF">2019-09-16T14:24:00Z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2016-05-12T00:00:00Z</vt:filetime>
  </property>
  <property fmtid="{D5CDD505-2E9C-101B-9397-08002B2CF9AE}" pid="3" name="Creator">
    <vt:lpwstr>Microsoft® Office Word 2007</vt:lpwstr>
  </property>
  <property fmtid="{D5CDD505-2E9C-101B-9397-08002B2CF9AE}" pid="4" name="LastSaved">
    <vt:filetime>2018-09-25T00:00:00Z</vt:filetime>
  </property>
</Properties>
</file>